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 w:beforeAutospacing="1" w:afterAutospacing="1"/>
        <w:jc w:val="left"/>
        <w:rPr>
          <w:rFonts w:ascii="Arial" w:hAnsi="Arial" w:cs="Arial"/>
          <w:b/>
          <w:b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 xml:space="preserve">MENSAGEM Nº 006/2021                  </w:t>
      </w:r>
      <w:r>
        <w:rPr>
          <w:rFonts w:cs="Arial" w:ascii="Arial" w:hAnsi="Arial"/>
          <w:sz w:val="24"/>
          <w:szCs w:val="24"/>
        </w:rPr>
        <w:tab/>
        <w:t>Rio Branco do Sul, 25 de fevereiro de 2021.</w:t>
        <w:br/>
        <w:br/>
      </w:r>
      <w:r>
        <w:rPr>
          <w:rFonts w:cs="Arial" w:ascii="Arial" w:hAnsi="Arial"/>
          <w:b/>
          <w:sz w:val="24"/>
          <w:szCs w:val="24"/>
        </w:rPr>
        <w:br/>
        <w:t>Excelentíssimo Senhor Presidente</w:t>
      </w: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b/>
          <w:sz w:val="24"/>
          <w:szCs w:val="24"/>
        </w:rPr>
        <w:t>Danilo Felipe Rausis Pedroso</w:t>
      </w:r>
      <w:r>
        <w:rPr>
          <w:rFonts w:cs="Arial" w:ascii="Arial" w:hAnsi="Arial"/>
          <w:sz w:val="24"/>
          <w:szCs w:val="24"/>
        </w:rPr>
        <w:br/>
        <w:t>Rua Domingos Alessandro Nodari,</w:t>
        <w:br/>
        <w:t>83.540-000/Rio Branco do Sul-PR</w:t>
        <w:br/>
        <w:br/>
      </w:r>
      <w:r>
        <w:rPr>
          <w:rFonts w:cs="Arial" w:ascii="Arial" w:hAnsi="Arial"/>
          <w:b/>
          <w:sz w:val="24"/>
          <w:szCs w:val="24"/>
        </w:rPr>
        <w:br/>
        <w:t>Senhor Presidente,</w:t>
        <w:br/>
        <w:t xml:space="preserve">Senhores Vereadores, </w:t>
      </w:r>
    </w:p>
    <w:p>
      <w:pPr>
        <w:pStyle w:val="Normal"/>
        <w:bidi w:val="0"/>
        <w:spacing w:lineRule="auto" w:line="360" w:beforeAutospacing="1" w:after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Encaminhamos, a essa Colenda Casa de Leis, para apreciação dos nobres Edis, o projeto de lei que “D</w:t>
      </w:r>
      <w:r>
        <w:rPr>
          <w:rFonts w:cs="Arial" w:ascii="Arial" w:hAnsi="Arial"/>
          <w:bCs/>
          <w:sz w:val="24"/>
          <w:szCs w:val="24"/>
        </w:rPr>
        <w:t>ispõe sobre o serviço voluntário no âmbito do Município de Rio Branco do Sul e dá outras providências</w:t>
      </w:r>
      <w:r>
        <w:rPr>
          <w:rFonts w:cs="Arial" w:ascii="Arial" w:hAnsi="Arial"/>
          <w:sz w:val="24"/>
          <w:szCs w:val="24"/>
        </w:rPr>
        <w:t xml:space="preserve">”. </w:t>
      </w:r>
    </w:p>
    <w:p>
      <w:pPr>
        <w:pStyle w:val="Normal"/>
        <w:bidi w:val="0"/>
        <w:spacing w:lineRule="auto" w:line="360" w:beforeAutospacing="1" w:after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presente Projeto de Lei visa instituir o serviço voluntário do âmbito do Município de Rio Branco do Sul, tendo como objetivo o fomento de ações voluntárias de cidadania e envolvimento comunitário.</w:t>
      </w:r>
    </w:p>
    <w:p>
      <w:pPr>
        <w:pStyle w:val="Normal"/>
        <w:bidi w:val="0"/>
        <w:spacing w:lineRule="auto" w:line="360" w:beforeAutospacing="1" w:after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Pelo exposto, Nobres Legisladores e, na certeza de haver cumprido a espreita observância das disposições legais inerentes à matéria, submeto o presente projeto de Lei à apreciação dessa Egrégia Casa Legislativa.</w:t>
      </w:r>
    </w:p>
    <w:p>
      <w:pPr>
        <w:pStyle w:val="Normal"/>
        <w:bidi w:val="0"/>
        <w:spacing w:lineRule="auto" w:line="360" w:beforeAutospacing="1" w:after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Aproveito a oportunidade para renovar os protestos de consideração e respeito.</w:t>
      </w:r>
    </w:p>
    <w:p>
      <w:pPr>
        <w:pStyle w:val="Normal"/>
        <w:tabs>
          <w:tab w:val="clear" w:pos="708"/>
          <w:tab w:val="left" w:pos="3720" w:leader="none"/>
          <w:tab w:val="center" w:pos="4535" w:leader="none"/>
        </w:tabs>
        <w:bidi w:val="0"/>
        <w:spacing w:lineRule="auto" w:line="360"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KARIME FAYAD</w:t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Prefeita Municipal</w:t>
      </w:r>
    </w:p>
    <w:p>
      <w:pPr>
        <w:pStyle w:val="Normal"/>
        <w:bidi w:val="0"/>
        <w:spacing w:lineRule="auto" w:line="240" w:beforeAutospacing="1" w:afterAutospacing="1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tulo3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PROJETO DE LEI Nº.</w:t>
      </w:r>
      <w:r>
        <w:rPr>
          <w:sz w:val="24"/>
          <w:szCs w:val="24"/>
        </w:rPr>
        <w:t>025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BodyText3"/>
        <w:bidi w:val="0"/>
        <w:spacing w:lineRule="auto" w:line="360"/>
        <w:ind w:left="3686" w:hanging="0"/>
        <w:jc w:val="both"/>
        <w:rPr>
          <w:rFonts w:ascii="Arial" w:hAnsi="Arial" w:cs="Arial"/>
          <w:sz w:val="24"/>
          <w:szCs w:val="24"/>
        </w:rPr>
      </w:pPr>
      <w:r>
        <w:rPr>
          <w:rFonts w:eastAsia="Tahoma" w:cs="Arial" w:ascii="Arial" w:hAnsi="Arial"/>
          <w:i/>
          <w:iCs/>
          <w:sz w:val="24"/>
          <w:szCs w:val="24"/>
        </w:rPr>
        <w:t>“</w:t>
      </w:r>
      <w:r>
        <w:rPr>
          <w:rFonts w:eastAsia="Tahoma" w:cs="Arial" w:ascii="Arial" w:hAnsi="Arial"/>
          <w:bCs/>
          <w:sz w:val="24"/>
          <w:szCs w:val="24"/>
        </w:rPr>
        <w:t>Dispõe sobre o serviço voluntário no âmbito do Município de Rio Branco do Sul e dá outras providências”</w:t>
      </w:r>
    </w:p>
    <w:p>
      <w:pPr>
        <w:pStyle w:val="Standard"/>
        <w:bidi w:val="0"/>
        <w:spacing w:lineRule="auto" w:line="360"/>
        <w:jc w:val="left"/>
        <w:rPr>
          <w:rFonts w:ascii="Arial" w:hAnsi="Arial" w:eastAsia="Tahoma" w:cs="Arial"/>
          <w:i/>
          <w:i/>
          <w:iCs/>
        </w:rPr>
      </w:pPr>
      <w:r>
        <w:rPr>
          <w:rFonts w:eastAsia="Tahoma" w:cs="Arial" w:ascii="Arial" w:hAnsi="Arial"/>
          <w:i/>
          <w:iCs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eastAsia="pt-BR"/>
        </w:rPr>
        <w:tab/>
        <w:t>A CÂMARA MUNICIPAL DE RIO BRANCO DO SUL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, Estado do Paraná, aprovou e eu,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pt-BR"/>
        </w:rPr>
        <w:t>KARIME FAYAD,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Prefeita do Município, sanciono a seguinte Lei:</w:t>
      </w:r>
    </w:p>
    <w:p>
      <w:pPr>
        <w:pStyle w:val="Standard"/>
        <w:tabs>
          <w:tab w:val="clear" w:pos="708"/>
          <w:tab w:val="left" w:pos="8550" w:leader="none"/>
        </w:tabs>
        <w:bidi w:val="0"/>
        <w:spacing w:lineRule="auto" w:line="360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ab/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  <w:b/>
        </w:rPr>
        <w:t>Art. 1°</w:t>
      </w:r>
      <w:r>
        <w:rPr>
          <w:rFonts w:eastAsia="Tahoma" w:cs="Arial" w:ascii="Arial" w:hAnsi="Arial"/>
        </w:rPr>
        <w:t xml:space="preserve"> Fica instituído o serviço voluntário no âmbito do Município de Rio Branco do Sul tendo como objetivo o fomento de ações voluntárias de cidadania e envolvimento comunitário, ficando sua prestação disciplinada pelos ditames desta Lei.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  <w:b/>
        </w:rPr>
        <w:t>Art. 2º</w:t>
      </w:r>
      <w:r>
        <w:rPr>
          <w:rFonts w:eastAsia="Tahoma" w:cs="Arial" w:ascii="Arial" w:hAnsi="Arial"/>
        </w:rPr>
        <w:t xml:space="preserve"> Considera-se serviço voluntário, para os fins desta Lei, a atividade não remunerada prestada por pessoa física a entidade pública de qualquer natureza ou a instituição privada de fins não lucrativos que tenha objetivos cívicos, culturais, educacionais, científicos, recreativos ou de assistência à pessoa, nos termos da Lei Federal n° 9.608 de 18 de fevereiro de 1998.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 xml:space="preserve">Parágrafo único. O serviço voluntário discriminado no </w:t>
      </w:r>
      <w:r>
        <w:rPr>
          <w:rFonts w:eastAsia="Tahoma" w:cs="Arial" w:ascii="Arial" w:hAnsi="Arial"/>
          <w:i/>
        </w:rPr>
        <w:t>caput</w:t>
      </w:r>
      <w:r>
        <w:rPr>
          <w:rFonts w:eastAsia="Tahoma" w:cs="Arial" w:ascii="Arial" w:hAnsi="Arial"/>
        </w:rPr>
        <w:t xml:space="preserve"> deste artigo não gera vínculo funcional ou empregatício com a Administração Publica Municipal, nem qualquer obrigação de natureza trabalhista, previdenciária, financeira, acessórias ou afins.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  <w:b/>
        </w:rPr>
        <w:t>Art. 3º</w:t>
      </w:r>
      <w:r>
        <w:rPr>
          <w:rFonts w:eastAsia="Tahoma" w:cs="Arial" w:ascii="Arial" w:hAnsi="Arial"/>
        </w:rPr>
        <w:t xml:space="preserve"> A prestação do serviço voluntário será precedida de celebração de Termo de Adesão entre o órgão da Administração Direta ou entidade da Administração Indireta do município de Rio Branco do Sul e o prestador do serviço voluntário, conforme anexo I.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  <w:b/>
        </w:rPr>
        <w:t>§ 1º</w:t>
      </w:r>
      <w:r>
        <w:rPr>
          <w:rFonts w:eastAsia="Tahoma" w:cs="Arial" w:ascii="Arial" w:hAnsi="Arial"/>
        </w:rPr>
        <w:t xml:space="preserve"> O termo de voluntariado será formalizado após verificada a capacidade do interessado em prestar serviço voluntário e a apresentação de documento de identificação oficial de validade nacional.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  <w:b/>
        </w:rPr>
        <w:t>§ 2º</w:t>
      </w:r>
      <w:r>
        <w:rPr>
          <w:rFonts w:eastAsia="Tahoma" w:cs="Arial" w:ascii="Arial" w:hAnsi="Arial"/>
        </w:rPr>
        <w:t xml:space="preserve"> Do Termo de Voluntariado deverá constar, no mínimo: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 – O nome e a qualificação do prestador de serviço voluntário;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II – Local, prazo e duração do serviço;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III – Definição e natureza das atividades a serem desenvolvidas;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IV – Direitos, deveres e proibições inerentes ao regime de prestação de serviços voluntários;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V – Ressalva de que o prestador de serviços voluntários é responsável por eventuais danos que, por sua culpa ou dolo, vier a causar à Administração Pública Municipal e a terceiros, respondendo civil e penalmente pelo exercício irregular de suas funções, inclusive quando o dano decorrer da interrupção, sem a prévia e expressa comunicação de que trata o parágrafo único deste artigo, da prestação dos serviços a que voluntariamente tenha se comprometido.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VI – O serviço voluntário será prestado complementarmente aos serviços prestados pela administração municipal de Rio Branco do Sul, razão pela qual é vedada a substituição de servidores ou empregados públicos vinculados ao Município.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 xml:space="preserve">VII – Demais dispositivos legais que forem convenientes constar. 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  <w:b/>
        </w:rPr>
        <w:t>Art. 4º</w:t>
      </w:r>
      <w:r>
        <w:rPr>
          <w:rFonts w:eastAsia="Tahoma" w:cs="Arial" w:ascii="Arial" w:hAnsi="Arial"/>
        </w:rPr>
        <w:t xml:space="preserve"> Fica vedado: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 – O exercício do trabalho voluntário por pessoa menor de 18 (dezoito) anos;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II – Identificar-se invocando sua condição de voluntário quando não estiver no pleno exercício das atividades voluntárias no órgão ou entidade municipal que esteja vinculado.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  <w:b/>
        </w:rPr>
        <w:t>Art. 5º</w:t>
      </w:r>
      <w:r>
        <w:rPr>
          <w:rFonts w:eastAsia="Tahoma" w:cs="Arial" w:ascii="Arial" w:hAnsi="Arial"/>
        </w:rPr>
        <w:t xml:space="preserve"> São direitos do prestador de serviço voluntários: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 – Escolher uma atividade com a qual tenha afinidade;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II – Receber orientações para exercer adequadamente suas funções;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III – Encaminhar sugestões e/ou reclamações ao responsável pelo órgão ou entidade, visando o aperfeiçoamento da prestação dos serviços.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  <w:b/>
        </w:rPr>
        <w:t>Art. 6º</w:t>
      </w:r>
      <w:r>
        <w:rPr>
          <w:rFonts w:eastAsia="Tahoma" w:cs="Arial" w:ascii="Arial" w:hAnsi="Arial"/>
        </w:rPr>
        <w:t xml:space="preserve"> São deveres do prestador de serviços voluntários, dentre outros: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 – Manter comportamento compatível com sua atuação;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II – Ser assíduo no desempenho de suas atividades;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III – Exercer suas atribuições conforme o previsto no Termo de Voluntário, sempre sob a orientação e coordenação do responsável designado pela direção do órgão ou entidade ao qual se encontra vinculado;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IV – Justificar as ausências nos dias em que estiver escalado para a prestação de serviço voluntário;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 xml:space="preserve">V – Identificar-se, mediante o uso do crachá que lhe for entregue, nas dependências do órgão ou entidade no qual exercer suas atividades ou fora dele, quando a seu serviço; 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VI – Tratar com urbanidade o corpo de servidores do órgão ou entidade no qual exerce suas atividades, bem como os demais prestadores de serviços voluntários e o público em geral;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VII – Usar traje apropriado ao ambiente em que presta serviços voluntários;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  <w:t>VIII – Guardar sigilo sobre assuntos relativos ao local do serviço voluntário.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  <w:b/>
        </w:rPr>
        <w:t>Art. 7º</w:t>
      </w:r>
      <w:r>
        <w:rPr>
          <w:rFonts w:eastAsia="Tahoma" w:cs="Arial" w:ascii="Arial" w:hAnsi="Arial"/>
        </w:rPr>
        <w:t xml:space="preserve"> Será desligado do exercício de suas funções o prestador de serviços voluntários que descumprir qualquer das normas previstas nesta Lei.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  <w:b/>
        </w:rPr>
        <w:t>Art. 8º</w:t>
      </w:r>
      <w:r>
        <w:rPr>
          <w:rFonts w:eastAsia="Tahoma" w:cs="Arial" w:ascii="Arial" w:hAnsi="Arial"/>
        </w:rPr>
        <w:t xml:space="preserve"> O Poder Executivo Municipal poderá regulamentar a presente Lei.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  <w:b/>
        </w:rPr>
        <w:t>Art. 9º</w:t>
      </w:r>
      <w:r>
        <w:rPr>
          <w:rFonts w:eastAsia="Tahoma" w:cs="Arial" w:ascii="Arial" w:hAnsi="Arial"/>
        </w:rPr>
        <w:t xml:space="preserve"> Esta Lei entra em vigor na data de sua publicação.</w:t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Standard"/>
        <w:bidi w:val="0"/>
        <w:spacing w:lineRule="auto" w:line="360"/>
        <w:ind w:firstLine="708"/>
        <w:jc w:val="both"/>
        <w:rPr>
          <w:rFonts w:ascii="Arial" w:hAnsi="Arial" w:eastAsia="Tahoma" w:cs="Arial"/>
        </w:rPr>
      </w:pPr>
      <w:r>
        <w:rPr>
          <w:rFonts w:eastAsia="Tahoma" w:cs="Arial" w:ascii="Arial" w:hAnsi="Arial"/>
        </w:rPr>
      </w:r>
    </w:p>
    <w:p>
      <w:pPr>
        <w:pStyle w:val="EstiloLei6Assinatura"/>
        <w:tabs>
          <w:tab w:val="clear" w:pos="708"/>
          <w:tab w:val="left" w:pos="1800" w:leader="none"/>
        </w:tabs>
        <w:bidi w:val="0"/>
        <w:spacing w:lineRule="auto" w: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KARIME FAYAD</w:t>
      </w:r>
    </w:p>
    <w:p>
      <w:pPr>
        <w:pStyle w:val="EstiloLei6Assinatura"/>
        <w:tabs>
          <w:tab w:val="clear" w:pos="708"/>
          <w:tab w:val="left" w:pos="1800" w:leader="none"/>
        </w:tabs>
        <w:bidi w:val="0"/>
        <w:spacing w:lineRule="auto" w:line="360"/>
        <w:rPr>
          <w:rFonts w:cs="Arial"/>
          <w:b w:val="false"/>
          <w:b w:val="false"/>
          <w:sz w:val="24"/>
          <w:szCs w:val="24"/>
        </w:rPr>
      </w:pPr>
      <w:r>
        <w:rPr>
          <w:rFonts w:cs="Arial"/>
          <w:b w:val="false"/>
          <w:sz w:val="24"/>
          <w:szCs w:val="24"/>
        </w:rPr>
        <w:t>Prefeita Municipal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40" w:leader="none"/>
        </w:tabs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ANEXO I </w:t>
      </w:r>
    </w:p>
    <w:p>
      <w:pPr>
        <w:pStyle w:val="Normal"/>
        <w:tabs>
          <w:tab w:val="clear" w:pos="708"/>
          <w:tab w:val="left" w:pos="4140" w:leader="none"/>
        </w:tabs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Modelo de termo de adesão</w:t>
      </w:r>
    </w:p>
    <w:p>
      <w:pPr>
        <w:pStyle w:val="Normal"/>
        <w:tabs>
          <w:tab w:val="clear" w:pos="708"/>
          <w:tab w:val="left" w:pos="4140" w:leader="none"/>
        </w:tabs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 xml:space="preserve">Termo de Adesão ao Serviço Voluntário na 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Prefeitura Municipal de Rio Branco do Sul</w:t>
      </w:r>
      <w:r>
        <w:rPr>
          <w:rFonts w:cs="Arial" w:ascii="Arial" w:hAnsi="Arial"/>
          <w:sz w:val="24"/>
          <w:szCs w:val="24"/>
        </w:rPr>
        <w:t xml:space="preserve"> nº____/20____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Termo de Adesão para Trabalho Voluntário que entre si celebram o Município de Rio Branco do Sul e ...................... </w:t>
      </w:r>
      <w:r>
        <w:rPr>
          <w:rFonts w:cs="Arial" w:ascii="Arial" w:hAnsi="Arial"/>
          <w:color w:val="FF0000"/>
          <w:sz w:val="24"/>
          <w:szCs w:val="24"/>
        </w:rPr>
        <w:t>(nome do voluntário)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Município de Rio Branco do Sul, pessoa jurídica de direito público interno, inscrito no CNPJ nº </w:t>
      </w:r>
      <w:r>
        <w:rPr>
          <w:rFonts w:cs="Arial" w:ascii="Arial" w:hAnsi="Arial"/>
          <w:color w:val="000000" w:themeColor="text1"/>
          <w:spacing w:val="4"/>
          <w:sz w:val="24"/>
          <w:szCs w:val="24"/>
          <w:shd w:fill="FFFFFF" w:val="clear"/>
        </w:rPr>
        <w:t>76.105.576/0001-85</w:t>
      </w:r>
      <w:r>
        <w:rPr>
          <w:rFonts w:cs="Arial" w:ascii="Arial" w:hAnsi="Arial"/>
          <w:sz w:val="24"/>
          <w:szCs w:val="24"/>
        </w:rPr>
        <w:t>, com sede à Rua Horacy Santos, nº. 222, Centro, Rio Branco do Sul, CEP 83.540-000, neste ato representada por sua PREFEITA KARIME FAYAD, inscrita no CPF n. xxxxxxx, portadora do RG n. xxxxxxxxx e (</w:t>
      </w:r>
      <w:r>
        <w:rPr>
          <w:rFonts w:cs="Arial" w:ascii="Arial" w:hAnsi="Arial"/>
          <w:color w:val="FF0000"/>
          <w:sz w:val="24"/>
          <w:szCs w:val="24"/>
        </w:rPr>
        <w:t>NOME DO VOLUNTÁRIO)</w:t>
      </w:r>
      <w:r>
        <w:rPr>
          <w:rFonts w:cs="Arial" w:ascii="Arial" w:hAnsi="Arial"/>
          <w:sz w:val="24"/>
          <w:szCs w:val="24"/>
        </w:rPr>
        <w:t>, nacionalidade, estado civil, profissão, portador da Cédula de Identidade RG nº xxxxxxx, expedida pela SSP-, e inscrito(a) no CPF/MF sob nº xxxxxxxxx, residente e domiciliado(a) ............ na CEP. , doravante denominado VOLUNTÁRIO, celebram o presente Termo de Adesão ao Serviço Voluntário, na forma da Lei Federal n. 9.608/98 e da Lei Municipal n. xxxx/2021 que se regerá pelas cláusulas e condições abaixo descritas: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CLÁUSULA PRIMEIRA – DO OBJETO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presente termo tem como OBJETO a regulamentação dos serviços que serão prestados pelo VOLUNTÁRIO ao Município de Rio Branco do Sul.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CLÁUSULA SEGUNDA – DAS OBRIGAÇÕES DO VOLUNTÁRIO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VOLUNTÁRIO se compromete a respeitar todas as normas institucionais, tanto as de ordem geral quanto aquelas específicas relacionadas com as atividades que desempenha.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1º O VOLUNTÁRIO deverá cumprir dias e horas definidos na cláusula 3ª deste instrumento, em caso de alteração, informar imediatamente a Secretaria Municipal de Administração.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2º VOLUNTÁRIO é responsável por eventuais danos que, por sua culpa ou dolo, vier a causar à Administração Pública Municipal e a terceiros, respondendo civil e penalmente pelo exercício irregular de suas funções, inclusive quando o dano decorrer da interrupção, sem a prévia e expressa comunicação de que trata o parágrafo único deste artigo, da prestação dos serviços a que voluntariamente tenha se comprometido.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3º O serviço voluntário será prestado complementarmente aos serviços prestados pela administração municipal de Rio Branco do Sul, razão pela qual é vedada a substituição de servidores ou empregados públicos vinculados ao Município.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CLÁUSULA TERCEIRA – DA EXECUÇÃO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voluntário exercerá suas atividades de _______________ (</w:t>
      </w:r>
      <w:r>
        <w:rPr>
          <w:rFonts w:cs="Arial" w:ascii="Arial" w:hAnsi="Arial"/>
          <w:color w:val="FF0000"/>
          <w:sz w:val="24"/>
          <w:szCs w:val="24"/>
        </w:rPr>
        <w:t>definição e natureza das atividades a serem desenvolvidas</w:t>
      </w:r>
      <w:r>
        <w:rPr>
          <w:rFonts w:cs="Arial" w:ascii="Arial" w:hAnsi="Arial"/>
          <w:sz w:val="24"/>
          <w:szCs w:val="24"/>
        </w:rPr>
        <w:t>) na Secretaria ________, local de trabalho___________________, durante os seguintes dias e horários: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13"/>
        <w:tblW w:w="92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23"/>
        <w:gridCol w:w="2312"/>
        <w:gridCol w:w="2309"/>
      </w:tblGrid>
      <w:tr>
        <w:trPr/>
        <w:tc>
          <w:tcPr>
            <w:tcW w:w="2341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Dia da semana</w:t>
            </w:r>
          </w:p>
        </w:tc>
        <w:tc>
          <w:tcPr>
            <w:tcW w:w="2323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Manhã</w:t>
            </w:r>
          </w:p>
        </w:tc>
        <w:tc>
          <w:tcPr>
            <w:tcW w:w="2312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Tarde</w:t>
            </w:r>
          </w:p>
        </w:tc>
        <w:tc>
          <w:tcPr>
            <w:tcW w:w="2309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Noite</w:t>
            </w:r>
          </w:p>
        </w:tc>
      </w:tr>
      <w:tr>
        <w:trPr/>
        <w:tc>
          <w:tcPr>
            <w:tcW w:w="2341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Segunda-Feira</w:t>
            </w:r>
          </w:p>
        </w:tc>
        <w:tc>
          <w:tcPr>
            <w:tcW w:w="2323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12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341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Terça-Feira</w:t>
            </w:r>
          </w:p>
        </w:tc>
        <w:tc>
          <w:tcPr>
            <w:tcW w:w="2323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12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341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Quarta-Feira</w:t>
            </w:r>
          </w:p>
        </w:tc>
        <w:tc>
          <w:tcPr>
            <w:tcW w:w="2323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12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341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Quinta-Feira</w:t>
            </w:r>
          </w:p>
        </w:tc>
        <w:tc>
          <w:tcPr>
            <w:tcW w:w="2323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12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341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Sexta-Feira</w:t>
            </w:r>
          </w:p>
        </w:tc>
        <w:tc>
          <w:tcPr>
            <w:tcW w:w="2323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12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tabs>
                <w:tab w:val="clear" w:pos="708"/>
                <w:tab w:val="left" w:pos="3408" w:leader="none"/>
              </w:tabs>
              <w:bidi w:val="0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 Indicar as horas de trabalho oferecidas pelo voluntário por turno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Parágrafo único. O horário estabelecido nesta presente cláusula é estipulado mediante pleno acordo entre os contratantes, podendo ser revisto e alterado a qualquer momento, por iniciativa de qualquer das partes, desde que conte com o expresso consentimento da outra. 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CLÁUSULA QUARTA – DA GRATUIDADE DOS SERVIÇOS 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serviços prestados pelo voluntário são de caráter gratuito, não cabendo, pois, remuneração a título de contraprestação, não havendo vínculo trabalhista e nem obrigação de natureza trabalhista, previdenciária ou afim.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Parágrafo único. É vedado ao VOLUNTÁRIO realizar despesas de qualquer espécie em nome do Município de Rio Branco do Sul, ainda que no desempenho das suas atividades ou projeto. 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CLÁUSULA QUINTA – DO PRAZO 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presente Termo terá vigência de ___ (meses/ano), contados a partir da sua assinatura, podendo ser prorrogado de comum acordo entre as partes através de Termo Aditivo. 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CLÁUSULA SEXTA – DA RESCISÃO 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Este termo poderá ser rescindido por qualquer uma das partes, devendo a outra parte ser comunicada com antecedência mínima de 05 (cinco) dias. E por acharem justas as suas cláusulas, as partes convenentes firmam o presente Instrumento em 02 (duas) vias de igual teor e forma, obrigando-se a cumpri-lo fielmente em todas as suas cláusulas e condições.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Rio Branco do Sul, ______ de ___________ de 2021.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KARIME FAYAD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Prefeita Municipal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Secretário Municipal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Decreto XXXXXX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</w:t>
      </w:r>
    </w:p>
    <w:p>
      <w:pPr>
        <w:pStyle w:val="Normal"/>
        <w:tabs>
          <w:tab w:val="clear" w:pos="708"/>
          <w:tab w:val="left" w:pos="3408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Voluntário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otham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rFonts w:ascii="Gotham" w:hAnsi="Gotham"/>
      </w:rPr>
    </w:pPr>
    <w:r>
      <w:rPr>
        <w:rFonts w:ascii="Gotham" w:hAnsi="Gotham"/>
      </w:rPr>
      <w:t>______________________________________________________________________</w:t>
    </w:r>
  </w:p>
  <w:p>
    <w:pPr>
      <w:pStyle w:val="Rodap"/>
      <w:bidi w:val="0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Rua Horacy Santos, 222 - Centro - Rio Branco do Sul - PARANÁ - CEP 83.540-000</w:t>
    </w:r>
  </w:p>
  <w:p>
    <w:pPr>
      <w:pStyle w:val="Rodap"/>
      <w:bidi w:val="0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Fone: 41 3973-8030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bidi w:val="0"/>
      <w:jc w:val="center"/>
      <w:rPr/>
    </w:pPr>
    <w:r>
      <w:rPr/>
      <w:drawing>
        <wp:inline distT="0" distB="0" distL="0" distR="0">
          <wp:extent cx="3109595" cy="82740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09595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bidi w:val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0" w:semiHidden="0" w:unhideWhenUsed="0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 w:qFormat="1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59" w:before="0" w:after="160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link w:val="17"/>
    <w:uiPriority w:val="0"/>
    <w:qFormat/>
    <w:pPr>
      <w:keepNext w:val="true"/>
      <w:spacing w:lineRule="auto" w:line="240" w:before="0" w:after="0"/>
      <w:jc w:val="center"/>
      <w:outlineLvl w:val="1"/>
    </w:pPr>
    <w:rPr>
      <w:rFonts w:ascii="Arial" w:hAnsi="Arial" w:eastAsia="Times New Roman" w:cs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20"/>
    <w:uiPriority w:val="0"/>
    <w:qFormat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21"/>
    <w:uiPriority w:val="0"/>
    <w:qFormat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11"/>
    <w:uiPriority w:val="99"/>
    <w:qFormat/>
    <w:rPr/>
  </w:style>
  <w:style w:type="character" w:styleId="RodapChar" w:customStyle="1">
    <w:name w:val="Rodapé Char"/>
    <w:basedOn w:val="DefaultParagraphFont"/>
    <w:link w:val="10"/>
    <w:uiPriority w:val="99"/>
    <w:qFormat/>
    <w:rPr/>
  </w:style>
  <w:style w:type="character" w:styleId="TextodebaloChar" w:customStyle="1">
    <w:name w:val="Texto de balão Char"/>
    <w:basedOn w:val="DefaultParagraphFont"/>
    <w:link w:val="7"/>
    <w:uiPriority w:val="99"/>
    <w:semiHidden/>
    <w:qFormat/>
    <w:rPr>
      <w:rFonts w:ascii="Tahoma" w:hAnsi="Tahoma" w:cs="Tahoma"/>
      <w:sz w:val="16"/>
      <w:szCs w:val="16"/>
    </w:rPr>
  </w:style>
  <w:style w:type="character" w:styleId="Ttulo2Char" w:customStyle="1">
    <w:name w:val="Título 2 Char"/>
    <w:basedOn w:val="DefaultParagraphFont"/>
    <w:link w:val="2"/>
    <w:uiPriority w:val="0"/>
    <w:qFormat/>
    <w:rPr>
      <w:rFonts w:ascii="Arial" w:hAnsi="Arial" w:eastAsia="Times New Roman" w:cs="Times New Roman"/>
      <w:b/>
      <w:sz w:val="28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9"/>
    <w:uiPriority w:val="0"/>
    <w:qFormat/>
    <w:rPr>
      <w:rFonts w:ascii="Arial" w:hAnsi="Arial" w:eastAsia="Times New Roman" w:cs="Times New Roman"/>
      <w:b/>
      <w:sz w:val="28"/>
      <w:szCs w:val="20"/>
      <w:lang w:eastAsia="pt-BR"/>
    </w:rPr>
  </w:style>
  <w:style w:type="character" w:styleId="Ttulo3Char" w:customStyle="1">
    <w:name w:val="Título 3 Char"/>
    <w:basedOn w:val="DefaultParagraphFont"/>
    <w:link w:val="3"/>
    <w:uiPriority w:val="0"/>
    <w:qFormat/>
    <w:rPr>
      <w:rFonts w:ascii="Arial" w:hAnsi="Arial" w:eastAsia="Times New Roman" w:cs="Arial"/>
      <w:b/>
      <w:bCs/>
      <w:sz w:val="26"/>
      <w:szCs w:val="26"/>
      <w:lang w:eastAsia="pt-BR"/>
    </w:rPr>
  </w:style>
  <w:style w:type="character" w:styleId="Ttulo4Char" w:customStyle="1">
    <w:name w:val="Título 4 Char"/>
    <w:basedOn w:val="DefaultParagraphFont"/>
    <w:link w:val="4"/>
    <w:uiPriority w:val="0"/>
    <w:qFormat/>
    <w:rPr>
      <w:rFonts w:ascii="Times New Roman" w:hAnsi="Times New Roman" w:eastAsia="Times New Roman" w:cs="Times New Roman"/>
      <w:b/>
      <w:bCs/>
      <w:sz w:val="28"/>
      <w:szCs w:val="28"/>
      <w:lang w:eastAsia="pt-BR"/>
    </w:rPr>
  </w:style>
  <w:style w:type="character" w:styleId="Corpodetexto3Char" w:customStyle="1">
    <w:name w:val="Corpo de texto 3 Char"/>
    <w:basedOn w:val="DefaultParagraphFont"/>
    <w:link w:val="8"/>
    <w:uiPriority w:val="99"/>
    <w:semiHidden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16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22"/>
    <w:uiPriority w:val="99"/>
    <w:semiHidden/>
    <w:unhideWhenUsed/>
    <w:qFormat/>
    <w:pPr>
      <w:spacing w:before="0" w:after="120"/>
    </w:pPr>
    <w:rPr>
      <w:sz w:val="16"/>
      <w:szCs w:val="16"/>
    </w:rPr>
  </w:style>
  <w:style w:type="paragraph" w:styleId="Corpodotextorecuado">
    <w:name w:val="Body Text Indent"/>
    <w:basedOn w:val="Normal"/>
    <w:link w:val="18"/>
    <w:uiPriority w:val="0"/>
    <w:qFormat/>
    <w:pPr>
      <w:spacing w:lineRule="auto" w:line="240" w:before="0" w:after="0"/>
      <w:ind w:firstLine="1701"/>
      <w:jc w:val="both"/>
    </w:pPr>
    <w:rPr>
      <w:rFonts w:ascii="Arial" w:hAnsi="Arial" w:eastAsia="Times New Roman" w:cs="Times New Roman"/>
      <w:b/>
      <w:sz w:val="28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15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">
    <w:name w:val="Header"/>
    <w:basedOn w:val="Normal"/>
    <w:link w:val="14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EstiloLei6Assinatura" w:customStyle="1">
    <w:name w:val="Estilo_Lei6_Assinatura"/>
    <w:basedOn w:val="Normal"/>
    <w:uiPriority w:val="0"/>
    <w:qFormat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0"/>
      <w:lang w:eastAsia="pt-BR"/>
    </w:rPr>
  </w:style>
  <w:style w:type="paragraph" w:styleId="Standard" w:customStyle="1">
    <w:name w:val="Standard"/>
    <w:uiPriority w:val="0"/>
    <w:qFormat/>
    <w:pPr>
      <w:widowControl w:val="false"/>
      <w:suppressAutoHyphens w:val="true"/>
      <w:bidi w:val="0"/>
      <w:spacing w:lineRule="auto" w:line="240" w:before="0" w:after="0"/>
      <w:textAlignment w:val="baseline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pt-BR" w:eastAsia="hi-IN" w:bidi="ar-SA"/>
    </w:rPr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Grid"/>
    <w:basedOn w:val="6"/>
    <w:uiPriority w:val="3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LibreOffice/6.4.6.2$Linux_X86_64 LibreOffice_project/40$Build-2</Application>
  <Pages>7</Pages>
  <Words>1469</Words>
  <Characters>8303</Characters>
  <CharactersWithSpaces>9747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2021-03-01T10:16:00Z</dcterms:created>
  <dc:creator>Eliton José</dc:creator>
  <dc:description/>
  <dc:language>pt-BR</dc:language>
  <cp:lastModifiedBy/>
  <cp:lastPrinted>2021-05-05T15:31:23Z</cp:lastPrinted>
  <dcterms:modified xsi:type="dcterms:W3CDTF">2021-05-05T15:34:10Z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1046-11.1.0.10161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