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wmf" ContentType="image/x-wmf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tulo8"/>
        <w:keepNext w:val="true"/>
        <w:keepLines/>
        <w:numPr>
          <w:ilvl w:val="7"/>
          <w:numId w:val="2"/>
        </w:numPr>
        <w:shd w:val="clear" w:color="auto" w:fill="auto"/>
        <w:spacing w:lineRule="exact" w:line="260" w:before="416" w:after="713"/>
        <w:ind w:hanging="0"/>
        <w:jc w:val="center"/>
        <w:rPr>
          <w:b/>
          <w:b/>
        </w:rPr>
      </w:pPr>
      <w:r>
        <w:rPr>
          <w:rFonts w:ascii="Liberation Serif" w:hAnsi="Liberation Serif"/>
          <w:b/>
          <w:i w:val="false"/>
          <w:color w:val="000000"/>
          <w:sz w:val="24"/>
          <w:szCs w:val="24"/>
          <w:u w:val="single"/>
          <w:lang w:val="pt-PT" w:eastAsia="pt-PT" w:bidi="pt-PT"/>
        </w:rPr>
        <w:t xml:space="preserve">PROJETO DE LEI  </w:t>
      </w:r>
      <w:r>
        <w:rPr>
          <w:rFonts w:ascii="Liberation Serif" w:hAnsi="Liberation Serif"/>
          <w:b/>
          <w:i w:val="false"/>
          <w:color w:val="000000"/>
          <w:sz w:val="24"/>
          <w:szCs w:val="24"/>
          <w:u w:val="single"/>
          <w:lang w:val="pt-PT" w:eastAsia="pt-PT" w:bidi="pt-PT"/>
        </w:rPr>
        <w:t>Nº.32</w:t>
      </w:r>
    </w:p>
    <w:p>
      <w:pPr>
        <w:pStyle w:val="Normal"/>
        <w:widowControl w:val="false"/>
        <w:tabs>
          <w:tab w:val="clear" w:pos="709"/>
          <w:tab w:val="left" w:pos="1985" w:leader="none"/>
        </w:tabs>
        <w:ind w:left="0" w:right="0" w:hanging="0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widowControl w:val="false"/>
        <w:tabs>
          <w:tab w:val="clear" w:pos="709"/>
          <w:tab w:val="left" w:pos="1985" w:leader="none"/>
        </w:tabs>
        <w:ind w:left="0" w:right="0" w:hanging="0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widowControl w:val="false"/>
        <w:tabs>
          <w:tab w:val="clear" w:pos="709"/>
          <w:tab w:val="left" w:pos="1985" w:leader="none"/>
        </w:tabs>
        <w:ind w:left="0" w:right="0" w:hanging="0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widowControl w:val="false"/>
        <w:tabs>
          <w:tab w:val="clear" w:pos="709"/>
          <w:tab w:val="left" w:pos="1985" w:leader="none"/>
        </w:tabs>
        <w:ind w:left="0" w:right="0" w:hanging="0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ind w:left="2835" w:right="0" w:hanging="0"/>
        <w:jc w:val="both"/>
        <w:rPr/>
      </w:pPr>
      <w:r>
        <w:rPr>
          <w:b/>
        </w:rPr>
        <w:t>“</w:t>
      </w:r>
      <w:r>
        <w:rPr>
          <w:b/>
        </w:rPr>
        <w:t xml:space="preserve">Altera a redação dos seguintes dispositivos: art. 63, </w:t>
      </w:r>
      <w:r>
        <w:rPr>
          <w:b/>
          <w:i/>
        </w:rPr>
        <w:t>caput</w:t>
      </w:r>
      <w:r>
        <w:rPr>
          <w:b/>
        </w:rPr>
        <w:t>; e o anexo II; acrescenta os artigos. 63-A e 63-B, da Lei nº 1.165, de 11 de maio de 2018 a qual dispõe sobre o Plano de Cargos dos servidores, define o parâmetro de avaliação em estágio probatório e estabelece alguns direito aos servidores da Câmara Municipal de Rio Branco do Sul.”.</w:t>
      </w:r>
    </w:p>
    <w:p>
      <w:pPr>
        <w:pStyle w:val="Normal"/>
        <w:widowControl w:val="false"/>
        <w:ind w:left="2835" w:right="0" w:hanging="0"/>
        <w:jc w:val="both"/>
        <w:rPr/>
      </w:pPr>
      <w:r>
        <w:rPr/>
      </w:r>
    </w:p>
    <w:p>
      <w:pPr>
        <w:pStyle w:val="Normal"/>
        <w:widowControl w:val="false"/>
        <w:ind w:left="0" w:right="0" w:firstLine="2880"/>
        <w:jc w:val="both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ind w:left="0" w:right="0" w:firstLine="2880"/>
        <w:jc w:val="both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spacing w:before="0" w:after="248"/>
        <w:ind w:left="0" w:right="0" w:firstLine="2880"/>
        <w:jc w:val="both"/>
        <w:rPr>
          <w:lang w:val="pt-PT"/>
        </w:rPr>
      </w:pPr>
      <w:r>
        <w:rPr>
          <w:b w:val="false"/>
          <w:bCs w:val="false"/>
          <w:color w:val="000000"/>
          <w:lang w:val="pt-PT" w:eastAsia="pt-PT" w:bidi="pt-PT"/>
        </w:rPr>
        <w:t>A Câmara Municipal de Rio Branco do Sul, Estado do Paraná, aprova, por proposta de sua Mesa Diretora e eu, Karime Fayad</w:t>
      </w:r>
      <w:r>
        <w:rPr>
          <w:rStyle w:val="Bodytext2Bold"/>
          <w:b w:val="false"/>
          <w:bCs w:val="false"/>
        </w:rPr>
        <w:t xml:space="preserve">, </w:t>
      </w:r>
      <w:r>
        <w:rPr>
          <w:b w:val="false"/>
          <w:bCs w:val="false"/>
          <w:color w:val="000000"/>
          <w:lang w:val="pt-PT" w:eastAsia="pt-PT" w:bidi="pt-PT"/>
        </w:rPr>
        <w:t>Prefeita do Município, sanciono a seguinte Lei:</w:t>
      </w:r>
    </w:p>
    <w:p>
      <w:pPr>
        <w:pStyle w:val="Normal"/>
        <w:widowControl w:val="false"/>
        <w:ind w:left="0" w:right="0" w:firstLine="2880"/>
        <w:jc w:val="both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ind w:left="0" w:right="0" w:firstLine="2880"/>
        <w:jc w:val="both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ind w:left="0" w:right="0" w:firstLine="2880"/>
        <w:jc w:val="both"/>
        <w:rPr/>
      </w:pPr>
      <w:r>
        <w:rPr>
          <w:b/>
        </w:rPr>
        <w:t xml:space="preserve">art. 1º </w:t>
      </w:r>
      <w:r>
        <w:rPr/>
        <w:t>Altera a redação do art. 63,</w:t>
      </w:r>
      <w:r>
        <w:rPr>
          <w:i/>
        </w:rPr>
        <w:t xml:space="preserve"> caput</w:t>
      </w:r>
      <w:r>
        <w:rPr/>
        <w:t xml:space="preserve">, o qual passa a vigorar com a seguinte redação: 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ind w:left="0" w:right="0" w:firstLine="2835"/>
        <w:jc w:val="both"/>
        <w:rPr>
          <w:lang w:val="pt-PT"/>
        </w:rPr>
      </w:pPr>
      <w:r>
        <w:rPr>
          <w:i/>
          <w:color w:val="000000"/>
          <w:sz w:val="22"/>
          <w:szCs w:val="22"/>
          <w:lang w:val="pt-PT" w:eastAsia="pt-PT" w:bidi="pt-PT"/>
        </w:rPr>
        <w:t>“</w:t>
      </w:r>
      <w:r>
        <w:rPr>
          <w:i/>
          <w:color w:val="000000"/>
          <w:sz w:val="22"/>
          <w:szCs w:val="22"/>
          <w:lang w:val="pt-PT" w:eastAsia="pt-PT" w:bidi="pt-PT"/>
        </w:rPr>
        <w:t>Art. 63. Pela participação em comissões de trabalho instituídas pela Câmara Municipal de Rio Branco do Sul, deverá ser concedida gratificação tomando como referência o salário básico, atribuída exclusivamente ao servidor de carreira, que será nomeado para o exercício da função, ficando-lhe assegurado a percepção dos vencimentos do cargo de carreira, as vantagens de natureza pessoal legalmente adquirida, além do recebimento de parcelas de natureza indenizatória e pela percepção de função gratificada, acumulando com a percepção da gratificação por participação em comissão de trabalho.”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widowControl w:val="false"/>
        <w:ind w:left="0" w:right="0" w:firstLine="2880"/>
        <w:jc w:val="both"/>
        <w:rPr>
          <w:b/>
          <w:b/>
          <w:lang w:val="pt-PT"/>
        </w:rPr>
      </w:pPr>
      <w:r>
        <w:rPr>
          <w:b/>
          <w:lang w:val="pt-PT"/>
        </w:rPr>
      </w:r>
    </w:p>
    <w:p>
      <w:pPr>
        <w:pStyle w:val="Normal"/>
        <w:widowControl w:val="false"/>
        <w:ind w:left="0" w:right="0" w:firstLine="2880"/>
        <w:jc w:val="both"/>
        <w:rPr>
          <w:lang w:val="pt-PT"/>
        </w:rPr>
      </w:pPr>
      <w:r>
        <w:rPr>
          <w:b/>
          <w:lang w:val="pt-PT"/>
        </w:rPr>
        <w:t xml:space="preserve">Art. 2º. </w:t>
      </w:r>
      <w:r>
        <w:rPr>
          <w:lang w:val="pt-PT"/>
        </w:rPr>
        <w:t>Acrescenta o art. 63-A</w:t>
      </w:r>
      <w:r>
        <w:rPr/>
        <w:t xml:space="preserve"> e demais parágrafos, com a seguinte redação: 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left="0" w:right="0" w:firstLine="2977"/>
        <w:jc w:val="both"/>
        <w:rPr>
          <w:lang w:val="pt-PT"/>
        </w:rPr>
      </w:pPr>
      <w:r>
        <w:rPr>
          <w:i/>
          <w:color w:val="000000"/>
          <w:sz w:val="22"/>
          <w:szCs w:val="22"/>
          <w:lang w:val="pt-PT" w:eastAsia="pt-PT" w:bidi="pt-PT"/>
        </w:rPr>
        <w:t>“</w:t>
      </w:r>
      <w:r>
        <w:rPr>
          <w:i/>
          <w:color w:val="000000"/>
          <w:sz w:val="22"/>
          <w:szCs w:val="22"/>
          <w:lang w:val="pt-PT" w:eastAsia="pt-PT" w:bidi="pt-PT"/>
        </w:rPr>
        <w:t>Art. 63-A. A Câmara Municipal de Rio Branco do Sul, no intuito de aumentar a fiscalização e a eficiência no serviço, contará com as seguintes comissões permanentes:</w:t>
      </w:r>
    </w:p>
    <w:p>
      <w:pPr>
        <w:pStyle w:val="Normal"/>
        <w:jc w:val="both"/>
        <w:rPr>
          <w:i/>
          <w:i/>
          <w:color w:val="000000"/>
          <w:sz w:val="22"/>
          <w:szCs w:val="22"/>
          <w:lang w:val="pt-PT" w:eastAsia="pt-PT" w:bidi="pt-PT"/>
        </w:rPr>
      </w:pPr>
      <w:r>
        <w:rPr>
          <w:i/>
          <w:color w:val="000000"/>
          <w:sz w:val="22"/>
          <w:szCs w:val="22"/>
          <w:lang w:val="pt-PT" w:eastAsia="pt-PT" w:bidi="pt-PT"/>
        </w:rPr>
      </w:r>
    </w:p>
    <w:p>
      <w:pPr>
        <w:pStyle w:val="Normal"/>
        <w:ind w:left="0" w:right="0" w:firstLine="1897"/>
        <w:jc w:val="both"/>
        <w:rPr>
          <w:lang w:val="pt-PT"/>
        </w:rPr>
      </w:pPr>
      <w:r>
        <w:rPr>
          <w:i/>
          <w:color w:val="000000"/>
          <w:sz w:val="22"/>
          <w:szCs w:val="22"/>
          <w:lang w:val="pt-PT" w:eastAsia="pt-PT" w:bidi="pt-PT"/>
        </w:rPr>
        <w:t xml:space="preserve">                        </w:t>
      </w:r>
      <w:r>
        <w:rPr>
          <w:i/>
          <w:color w:val="000000"/>
          <w:sz w:val="22"/>
          <w:szCs w:val="22"/>
          <w:lang w:val="pt-PT" w:eastAsia="pt-PT" w:bidi="pt-PT"/>
        </w:rPr>
        <w:t>I-  Comissão de Licitação;</w:t>
      </w:r>
    </w:p>
    <w:p>
      <w:pPr>
        <w:pStyle w:val="Normal"/>
        <w:ind w:left="0" w:right="0" w:firstLine="1897"/>
        <w:jc w:val="both"/>
        <w:rPr>
          <w:lang w:val="pt-PT"/>
        </w:rPr>
      </w:pPr>
      <w:r>
        <w:rPr>
          <w:i/>
          <w:color w:val="000000"/>
          <w:sz w:val="22"/>
          <w:szCs w:val="22"/>
          <w:lang w:val="pt-PT" w:eastAsia="pt-PT" w:bidi="pt-PT"/>
        </w:rPr>
        <w:t xml:space="preserve">                       </w:t>
      </w:r>
      <w:r>
        <w:rPr>
          <w:i/>
          <w:color w:val="000000"/>
          <w:sz w:val="22"/>
          <w:szCs w:val="22"/>
          <w:lang w:val="pt-PT" w:eastAsia="pt-PT" w:bidi="pt-PT"/>
        </w:rPr>
        <w:t>II -Comissão de Patrimônio;</w:t>
      </w:r>
    </w:p>
    <w:p>
      <w:pPr>
        <w:pStyle w:val="Normal"/>
        <w:widowControl/>
        <w:tabs>
          <w:tab w:val="clear" w:pos="709"/>
          <w:tab w:val="left" w:pos="3180" w:leader="none"/>
        </w:tabs>
        <w:suppressAutoHyphens w:val="true"/>
        <w:bidi w:val="0"/>
        <w:spacing w:before="0" w:after="0"/>
        <w:ind w:left="0" w:right="0" w:firstLine="3118"/>
        <w:jc w:val="both"/>
        <w:rPr/>
      </w:pPr>
      <w:r>
        <w:rPr>
          <w:i/>
          <w:color w:val="000000"/>
          <w:sz w:val="22"/>
          <w:szCs w:val="22"/>
          <w:lang w:val="pt-PT" w:eastAsia="pt-PT" w:bidi="pt-PT"/>
        </w:rPr>
        <w:t>III- Comissão de Fiscalização de obras, serviços e recebimento de material;</w:t>
      </w:r>
    </w:p>
    <w:p>
      <w:pPr>
        <w:pStyle w:val="Normal"/>
        <w:ind w:left="1080" w:right="0" w:hanging="0"/>
        <w:jc w:val="both"/>
        <w:rPr>
          <w:i/>
          <w:i/>
          <w:color w:val="000000"/>
          <w:sz w:val="22"/>
          <w:szCs w:val="22"/>
          <w:lang w:val="pt-PT" w:eastAsia="pt-PT" w:bidi="pt-PT"/>
        </w:rPr>
      </w:pPr>
      <w:r>
        <w:rPr>
          <w:i/>
          <w:color w:val="000000"/>
          <w:sz w:val="22"/>
          <w:szCs w:val="22"/>
          <w:lang w:val="pt-PT" w:eastAsia="pt-PT" w:bidi="pt-PT"/>
        </w:rPr>
      </w:r>
    </w:p>
    <w:p>
      <w:pPr>
        <w:pStyle w:val="Normal"/>
        <w:ind w:left="0" w:right="0" w:firstLine="2835"/>
        <w:jc w:val="both"/>
        <w:rPr>
          <w:lang w:val="pt-PT"/>
        </w:rPr>
      </w:pPr>
      <w:r>
        <w:rPr>
          <w:i/>
          <w:color w:val="000000"/>
          <w:sz w:val="22"/>
          <w:szCs w:val="22"/>
          <w:lang w:val="pt-PT" w:eastAsia="pt-PT" w:bidi="pt-PT"/>
        </w:rPr>
        <w:t>§ 1º. A presidência das referidas comissões deverão ser ocupadas, salvo impedimento justificado, por servidor possuidor de diploma de nível superior ou ocupante de cargo de nível técnico.</w:t>
      </w:r>
    </w:p>
    <w:p>
      <w:pPr>
        <w:pStyle w:val="Normal"/>
        <w:ind w:left="0" w:right="0" w:firstLine="2835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left="0" w:right="0" w:firstLine="2835"/>
        <w:jc w:val="both"/>
        <w:rPr>
          <w:lang w:val="pt-PT"/>
        </w:rPr>
      </w:pPr>
      <w:r>
        <w:rPr>
          <w:i/>
          <w:color w:val="000000"/>
          <w:sz w:val="22"/>
          <w:szCs w:val="22"/>
          <w:lang w:val="pt-PT" w:eastAsia="pt-PT" w:bidi="pt-PT"/>
        </w:rPr>
        <w:t>§ 2º. haverá alternância na composição das comissões a cada ano, de pelo menos dois integrantes, observada a exigência do parágrafo anterior.</w:t>
      </w:r>
    </w:p>
    <w:p>
      <w:pPr>
        <w:pStyle w:val="Normal"/>
        <w:ind w:left="0" w:right="0" w:firstLine="2835"/>
        <w:jc w:val="both"/>
        <w:rPr>
          <w:i/>
          <w:i/>
          <w:color w:val="000000"/>
          <w:sz w:val="22"/>
          <w:szCs w:val="22"/>
          <w:lang w:val="pt-PT" w:eastAsia="pt-PT" w:bidi="pt-PT"/>
        </w:rPr>
      </w:pPr>
      <w:r>
        <w:rPr>
          <w:i/>
          <w:color w:val="000000"/>
          <w:sz w:val="22"/>
          <w:szCs w:val="22"/>
          <w:lang w:val="pt-PT" w:eastAsia="pt-PT" w:bidi="pt-PT"/>
        </w:rPr>
      </w:r>
    </w:p>
    <w:p>
      <w:pPr>
        <w:pStyle w:val="Normal"/>
        <w:ind w:left="0" w:right="0" w:hanging="0"/>
        <w:jc w:val="both"/>
        <w:rPr>
          <w:lang w:val="pt-PT"/>
        </w:rPr>
      </w:pPr>
      <w:r>
        <w:rPr>
          <w:i/>
          <w:color w:val="000000"/>
          <w:sz w:val="22"/>
          <w:szCs w:val="22"/>
          <w:lang w:val="pt-PT" w:eastAsia="pt-PT" w:bidi="pt-PT"/>
        </w:rPr>
        <w:t xml:space="preserve">                                       </w:t>
      </w:r>
      <w:r>
        <w:rPr>
          <w:i/>
          <w:color w:val="000000"/>
          <w:sz w:val="22"/>
          <w:szCs w:val="22"/>
          <w:lang w:val="pt-PT" w:eastAsia="pt-PT" w:bidi="pt-PT"/>
        </w:rPr>
        <w:t>§ 3º. Cada Comissão será composta de 01(um) presidente e 02(dois) secretários.</w:t>
      </w:r>
    </w:p>
    <w:p>
      <w:pPr>
        <w:pStyle w:val="Normal"/>
        <w:ind w:left="0" w:right="0" w:firstLine="2977"/>
        <w:jc w:val="both"/>
        <w:rPr>
          <w:i/>
          <w:i/>
          <w:color w:val="000000"/>
          <w:sz w:val="22"/>
          <w:szCs w:val="22"/>
          <w:lang w:val="pt-PT" w:eastAsia="pt-PT" w:bidi="pt-PT"/>
        </w:rPr>
      </w:pPr>
      <w:r>
        <w:rPr>
          <w:i/>
          <w:color w:val="000000"/>
          <w:sz w:val="22"/>
          <w:szCs w:val="22"/>
          <w:lang w:val="pt-PT" w:eastAsia="pt-PT" w:bidi="pt-PT"/>
        </w:rPr>
      </w:r>
    </w:p>
    <w:p>
      <w:pPr>
        <w:pStyle w:val="Normal"/>
        <w:ind w:left="0" w:right="0" w:firstLine="2835"/>
        <w:jc w:val="both"/>
        <w:rPr>
          <w:lang w:val="pt-PT"/>
        </w:rPr>
      </w:pPr>
      <w:r>
        <w:rPr>
          <w:i/>
          <w:color w:val="000000"/>
          <w:sz w:val="22"/>
          <w:szCs w:val="22"/>
          <w:lang w:val="pt-PT" w:eastAsia="pt-PT" w:bidi="pt-PT"/>
        </w:rPr>
        <w:t>§ 4º. Será designado um servidor para apoio do Controlador Interno, conforme preconiza o art.8º da Lei 1.208/20, o qual receberá uma gratificação de 20%(vinte por cento) sobre o salário base</w:t>
      </w:r>
      <w:r>
        <w:rPr>
          <w:i/>
          <w:color w:val="000000"/>
          <w:sz w:val="18"/>
          <w:szCs w:val="18"/>
          <w:lang w:val="pt-PT" w:eastAsia="pt-PT" w:bidi="pt-PT"/>
        </w:rPr>
        <w:t xml:space="preserve">.” </w:t>
      </w:r>
    </w:p>
    <w:p>
      <w:pPr>
        <w:pStyle w:val="Normal"/>
        <w:ind w:left="0" w:right="0" w:firstLine="2835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widowControl w:val="false"/>
        <w:ind w:left="0" w:right="0" w:firstLine="2880"/>
        <w:jc w:val="both"/>
        <w:rPr>
          <w:lang w:val="pt-PT"/>
        </w:rPr>
      </w:pPr>
      <w:r>
        <w:rPr>
          <w:b/>
          <w:lang w:val="pt-PT"/>
        </w:rPr>
        <w:t xml:space="preserve">Art. 3º. </w:t>
      </w:r>
      <w:r>
        <w:rPr>
          <w:lang w:val="pt-PT"/>
        </w:rPr>
        <w:t>Acrescenta o art. 63-B</w:t>
      </w:r>
      <w:r>
        <w:rPr/>
        <w:t xml:space="preserve"> com a seguinte redação: </w:t>
      </w:r>
    </w:p>
    <w:p>
      <w:pPr>
        <w:pStyle w:val="Normal"/>
        <w:widowControl w:val="false"/>
        <w:ind w:left="0" w:right="0" w:firstLine="2880"/>
        <w:jc w:val="both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ind w:left="0" w:right="0" w:firstLine="2880"/>
        <w:jc w:val="both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ind w:left="0" w:right="0" w:firstLine="2835"/>
        <w:rPr>
          <w:lang w:val="pt-PT"/>
        </w:rPr>
      </w:pPr>
      <w:r>
        <w:rPr>
          <w:i/>
          <w:color w:val="000000"/>
          <w:sz w:val="22"/>
          <w:szCs w:val="22"/>
          <w:lang w:val="pt-PT" w:eastAsia="pt-PT" w:bidi="pt-PT"/>
        </w:rPr>
        <w:t>“</w:t>
      </w:r>
      <w:r>
        <w:rPr>
          <w:i/>
          <w:color w:val="000000"/>
          <w:sz w:val="22"/>
          <w:szCs w:val="22"/>
          <w:lang w:val="pt-PT" w:eastAsia="pt-PT" w:bidi="pt-PT"/>
        </w:rPr>
        <w:t xml:space="preserve">Art. 63-B. O valor atribuído aos participantes das comissões será  da seguinte forma: </w:t>
      </w:r>
    </w:p>
    <w:p>
      <w:pPr>
        <w:pStyle w:val="Normal"/>
        <w:widowControl w:val="false"/>
        <w:rPr>
          <w:i/>
          <w:i/>
          <w:color w:val="000000"/>
          <w:sz w:val="22"/>
          <w:szCs w:val="22"/>
          <w:lang w:val="pt-PT" w:eastAsia="pt-PT" w:bidi="pt-PT"/>
        </w:rPr>
      </w:pPr>
      <w:r>
        <w:rPr>
          <w:i/>
          <w:color w:val="000000"/>
          <w:sz w:val="22"/>
          <w:szCs w:val="22"/>
          <w:lang w:val="pt-PT" w:eastAsia="pt-PT" w:bidi="pt-PT"/>
        </w:rPr>
      </w:r>
    </w:p>
    <w:p>
      <w:pPr>
        <w:pStyle w:val="Normal"/>
        <w:widowControl w:val="false"/>
        <w:numPr>
          <w:ilvl w:val="0"/>
          <w:numId w:val="3"/>
        </w:numPr>
        <w:ind w:left="1985" w:right="0" w:hanging="0"/>
        <w:rPr>
          <w:lang w:val="pt-PT"/>
        </w:rPr>
      </w:pPr>
      <w:r>
        <w:rPr>
          <w:i/>
          <w:color w:val="000000"/>
          <w:sz w:val="22"/>
          <w:szCs w:val="22"/>
          <w:lang w:val="pt-PT" w:eastAsia="pt-PT" w:bidi="pt-PT"/>
        </w:rPr>
        <w:t>Comissão de licitação:  Presidente 25%, demais integrantes 20% cada um.</w:t>
      </w:r>
    </w:p>
    <w:p>
      <w:pPr>
        <w:pStyle w:val="Normal"/>
        <w:widowControl w:val="false"/>
        <w:numPr>
          <w:ilvl w:val="0"/>
          <w:numId w:val="3"/>
        </w:numPr>
        <w:ind w:left="1985" w:right="0" w:hanging="0"/>
        <w:rPr>
          <w:lang w:val="pt-PT"/>
        </w:rPr>
      </w:pPr>
      <w:r>
        <w:rPr>
          <w:i/>
          <w:color w:val="000000"/>
          <w:sz w:val="22"/>
          <w:szCs w:val="22"/>
          <w:lang w:val="pt-PT" w:eastAsia="pt-PT" w:bidi="pt-PT"/>
        </w:rPr>
        <w:t>Comissão Patrimônio:  Presidente 25%, demais integrantes 20% cada um.</w:t>
      </w:r>
    </w:p>
    <w:p>
      <w:pPr>
        <w:pStyle w:val="Normal"/>
        <w:widowControl w:val="false"/>
        <w:numPr>
          <w:ilvl w:val="0"/>
          <w:numId w:val="3"/>
        </w:numPr>
        <w:ind w:left="1985" w:right="0" w:hanging="0"/>
        <w:rPr>
          <w:lang w:val="pt-PT"/>
        </w:rPr>
      </w:pPr>
      <w:r>
        <w:rPr>
          <w:i/>
          <w:color w:val="000000"/>
          <w:sz w:val="22"/>
          <w:szCs w:val="22"/>
          <w:lang w:val="pt-PT" w:eastAsia="pt-PT" w:bidi="pt-PT"/>
        </w:rPr>
        <w:t>Comissão Fiscalização de obras, serviços e recebimento de material: presidente 20%, demais integrantes 20% cada um.</w:t>
      </w:r>
    </w:p>
    <w:p>
      <w:pPr>
        <w:pStyle w:val="Normal"/>
        <w:widowControl w:val="false"/>
        <w:ind w:left="1985" w:right="0" w:hanging="0"/>
        <w:rPr>
          <w:i/>
          <w:i/>
          <w:color w:val="000000"/>
          <w:sz w:val="22"/>
          <w:szCs w:val="22"/>
          <w:lang w:val="pt-PT" w:eastAsia="pt-PT" w:bidi="pt-PT"/>
        </w:rPr>
      </w:pPr>
      <w:r>
        <w:rPr>
          <w:i/>
          <w:color w:val="000000"/>
          <w:sz w:val="22"/>
          <w:szCs w:val="22"/>
          <w:lang w:val="pt-PT" w:eastAsia="pt-PT" w:bidi="pt-PT"/>
        </w:rPr>
      </w:r>
    </w:p>
    <w:p>
      <w:pPr>
        <w:pStyle w:val="Normal"/>
        <w:widowControl w:val="false"/>
        <w:tabs>
          <w:tab w:val="clear" w:pos="709"/>
          <w:tab w:val="left" w:pos="2888" w:leader="none"/>
        </w:tabs>
        <w:ind w:left="0" w:right="0" w:firstLine="2891"/>
        <w:jc w:val="both"/>
        <w:rPr>
          <w:lang w:val="pt-PT"/>
        </w:rPr>
      </w:pPr>
      <w:r>
        <w:rPr>
          <w:b/>
          <w:bCs/>
          <w:i w:val="false"/>
          <w:iCs w:val="false"/>
          <w:color w:val="000000"/>
          <w:sz w:val="22"/>
          <w:szCs w:val="22"/>
          <w:lang w:val="pt-PT" w:eastAsia="pt-PT" w:bidi="pt-PT"/>
        </w:rPr>
        <w:t>Parágrafo Único –</w:t>
      </w:r>
      <w:r>
        <w:rPr>
          <w:b w:val="false"/>
          <w:bCs w:val="false"/>
          <w:i w:val="false"/>
          <w:iCs w:val="false"/>
          <w:color w:val="000000"/>
          <w:sz w:val="22"/>
          <w:szCs w:val="22"/>
          <w:lang w:val="pt-PT" w:eastAsia="pt-PT" w:bidi="pt-PT"/>
        </w:rPr>
        <w:t xml:space="preserve"> O servidor que possui remuneração acima de R$ 6.500,00(seis mil e quinhentos reais) receberá 5%(cinco por cento) sobre o salário base, se participar de comissão. </w:t>
      </w:r>
    </w:p>
    <w:p>
      <w:pPr>
        <w:pStyle w:val="Normal"/>
        <w:widowControl w:val="false"/>
        <w:ind w:left="1985" w:right="0" w:hanging="0"/>
        <w:rPr>
          <w:i/>
          <w:i/>
          <w:color w:val="000000"/>
          <w:sz w:val="22"/>
          <w:szCs w:val="22"/>
          <w:lang w:val="pt-PT" w:eastAsia="pt-PT" w:bidi="pt-PT"/>
        </w:rPr>
      </w:pPr>
      <w:r>
        <w:rPr>
          <w:i/>
          <w:color w:val="000000"/>
          <w:sz w:val="22"/>
          <w:szCs w:val="22"/>
          <w:lang w:val="pt-PT" w:eastAsia="pt-PT" w:bidi="pt-PT"/>
        </w:rPr>
      </w:r>
    </w:p>
    <w:p>
      <w:pPr>
        <w:pStyle w:val="Normal"/>
        <w:widowControl w:val="false"/>
        <w:ind w:left="1985" w:right="0" w:hanging="0"/>
        <w:rPr>
          <w:i/>
          <w:i/>
          <w:color w:val="000000"/>
          <w:sz w:val="22"/>
          <w:szCs w:val="22"/>
          <w:lang w:val="pt-PT" w:eastAsia="pt-PT" w:bidi="pt-PT"/>
        </w:rPr>
      </w:pPr>
      <w:r>
        <w:rPr>
          <w:i/>
          <w:color w:val="000000"/>
          <w:sz w:val="22"/>
          <w:szCs w:val="22"/>
          <w:lang w:val="pt-PT" w:eastAsia="pt-PT" w:bidi="pt-PT"/>
        </w:rPr>
      </w:r>
    </w:p>
    <w:p>
      <w:pPr>
        <w:pStyle w:val="Normal"/>
        <w:widowControl w:val="false"/>
        <w:ind w:left="0" w:right="0" w:firstLine="2880"/>
        <w:jc w:val="both"/>
        <w:rPr>
          <w:lang w:val="pt-PT"/>
        </w:rPr>
      </w:pPr>
      <w:r>
        <w:rPr>
          <w:b/>
          <w:lang w:val="pt-PT"/>
        </w:rPr>
        <w:t>A</w:t>
      </w:r>
      <w:r>
        <w:rPr>
          <w:b/>
        </w:rPr>
        <w:t xml:space="preserve">rt. 4º </w:t>
      </w:r>
      <w:r>
        <w:rPr/>
        <w:t>Altera  o Anexo II, excluindo o cargo Auxiliar Administrativo e diminuindo o número de vagas do cargo de telefonista, de 02(duas) para 01(uma) e do cargo de Técnico Administrativo Parlamentar de 02(duas) para 01(uma), o qual passa a vigorar com a seguinte redação: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tbl>
      <w:tblPr>
        <w:tblW w:w="9210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2303"/>
        <w:gridCol w:w="2303"/>
        <w:gridCol w:w="2301"/>
      </w:tblGrid>
      <w:tr>
        <w:trPr/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/>
            </w:pPr>
            <w:r>
              <w:rPr>
                <w:b/>
              </w:rPr>
              <w:t>Cargos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/>
            </w:pPr>
            <w:r>
              <w:rPr>
                <w:b/>
              </w:rPr>
              <w:t>Números de cargos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/>
            </w:pPr>
            <w:r>
              <w:rPr>
                <w:b/>
              </w:rPr>
              <w:t>Funções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/>
            </w:pPr>
            <w:r>
              <w:rPr>
                <w:b/>
              </w:rPr>
              <w:t>Número de vagas</w:t>
            </w:r>
          </w:p>
        </w:tc>
      </w:tr>
      <w:tr>
        <w:trPr/>
        <w:tc>
          <w:tcPr>
            <w:tcW w:w="2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/>
            </w:pPr>
            <w:r>
              <w:rPr/>
              <w:t>Analista Parlamentar</w:t>
            </w:r>
          </w:p>
        </w:tc>
        <w:tc>
          <w:tcPr>
            <w:tcW w:w="2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/>
            </w:pPr>
            <w:r>
              <w:rPr/>
              <w:t>03 (três)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/>
            </w:pPr>
            <w:r>
              <w:rPr/>
              <w:t>Procurador jurídico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/>
            </w:pPr>
            <w:r>
              <w:rPr/>
              <w:t>01 (uma)</w:t>
            </w:r>
          </w:p>
        </w:tc>
      </w:tr>
      <w:tr>
        <w:trPr/>
        <w:tc>
          <w:tcPr>
            <w:tcW w:w="2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23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rPr/>
            </w:pPr>
            <w:r>
              <w:rPr/>
              <w:t xml:space="preserve">Contador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/>
            </w:pPr>
            <w:r>
              <w:rPr/>
              <w:t>01 (um)</w:t>
            </w:r>
          </w:p>
        </w:tc>
      </w:tr>
      <w:tr>
        <w:trPr/>
        <w:tc>
          <w:tcPr>
            <w:tcW w:w="2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23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/>
            </w:pPr>
            <w:r>
              <w:rPr/>
              <w:t>Analista legislativo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/>
            </w:pPr>
            <w:r>
              <w:rPr/>
              <w:t>01 (um)</w:t>
            </w:r>
          </w:p>
        </w:tc>
      </w:tr>
      <w:tr>
        <w:trPr/>
        <w:tc>
          <w:tcPr>
            <w:tcW w:w="2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/>
            </w:pPr>
            <w:r>
              <w:rPr/>
              <w:t>Técnico Parlamentar</w:t>
            </w:r>
          </w:p>
        </w:tc>
        <w:tc>
          <w:tcPr>
            <w:tcW w:w="2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/>
            </w:pPr>
            <w:r>
              <w:rPr/>
              <w:t>04 (quatro)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/>
            </w:pPr>
            <w:r>
              <w:rPr/>
              <w:t>Técnico contábil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/>
            </w:pPr>
            <w:r>
              <w:rPr/>
              <w:t>01 (um)</w:t>
            </w:r>
          </w:p>
        </w:tc>
      </w:tr>
      <w:tr>
        <w:trPr/>
        <w:tc>
          <w:tcPr>
            <w:tcW w:w="2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23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/>
            </w:pPr>
            <w:r>
              <w:rPr/>
              <w:t>Técnico de suporte em informática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/>
            </w:pPr>
            <w:r>
              <w:rPr/>
              <w:t>01 (um)</w:t>
            </w:r>
          </w:p>
        </w:tc>
      </w:tr>
      <w:tr>
        <w:trPr/>
        <w:tc>
          <w:tcPr>
            <w:tcW w:w="2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23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/>
            </w:pPr>
            <w:r>
              <w:rPr/>
              <w:t>Técnico em áudio e vídeo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/>
            </w:pPr>
            <w:r>
              <w:rPr/>
              <w:t>01 (um)</w:t>
            </w:r>
          </w:p>
        </w:tc>
      </w:tr>
      <w:tr>
        <w:trPr/>
        <w:tc>
          <w:tcPr>
            <w:tcW w:w="2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jc w:val="both"/>
              <w:rPr>
                <w:b/>
                <w:b/>
                <w:lang w:val="pt-PT"/>
              </w:rPr>
            </w:pPr>
            <w:r>
              <w:rPr>
                <w:b/>
                <w:lang w:val="pt-PT"/>
              </w:rPr>
            </w:r>
          </w:p>
        </w:tc>
        <w:tc>
          <w:tcPr>
            <w:tcW w:w="23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jc w:val="both"/>
              <w:rPr>
                <w:b/>
                <w:b/>
                <w:lang w:val="pt-PT"/>
              </w:rPr>
            </w:pPr>
            <w:r>
              <w:rPr>
                <w:b/>
                <w:lang w:val="pt-PT"/>
              </w:rPr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/>
            </w:pPr>
            <w:r>
              <w:rPr/>
              <w:t>Técnico administrativo parlamentar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/>
            </w:pPr>
            <w:r>
              <w:rPr/>
              <w:t>01 (um)</w:t>
            </w:r>
          </w:p>
        </w:tc>
      </w:tr>
      <w:tr>
        <w:trPr/>
        <w:tc>
          <w:tcPr>
            <w:tcW w:w="2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/>
            </w:pPr>
            <w:r>
              <w:rPr/>
              <w:t>Auxiliar Parlamentar</w:t>
            </w:r>
          </w:p>
        </w:tc>
        <w:tc>
          <w:tcPr>
            <w:tcW w:w="2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/>
            </w:pPr>
            <w:r>
              <w:rPr/>
              <w:t>09 (nove)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/>
            </w:pPr>
            <w:r>
              <w:rPr/>
              <w:t>Agente de segurança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/>
            </w:pPr>
            <w:r>
              <w:rPr/>
              <w:t>04 (quatro)</w:t>
            </w:r>
          </w:p>
        </w:tc>
      </w:tr>
      <w:tr>
        <w:trPr/>
        <w:tc>
          <w:tcPr>
            <w:tcW w:w="2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jc w:val="both"/>
              <w:rPr>
                <w:b/>
                <w:b/>
                <w:lang w:val="pt-PT"/>
              </w:rPr>
            </w:pPr>
            <w:r>
              <w:rPr>
                <w:b/>
                <w:lang w:val="pt-PT"/>
              </w:rPr>
            </w:r>
          </w:p>
        </w:tc>
        <w:tc>
          <w:tcPr>
            <w:tcW w:w="23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jc w:val="both"/>
              <w:rPr>
                <w:b/>
                <w:b/>
                <w:lang w:val="pt-PT"/>
              </w:rPr>
            </w:pPr>
            <w:r>
              <w:rPr>
                <w:b/>
                <w:lang w:val="pt-PT"/>
              </w:rPr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/>
            </w:pPr>
            <w:r>
              <w:rPr/>
              <w:t>Telefonista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lang w:val="pt-PT"/>
              </w:rPr>
            </w:pPr>
            <w:r>
              <w:rPr>
                <w:lang w:val="pt-PT"/>
              </w:rPr>
              <w:t>01 (um)</w:t>
            </w:r>
          </w:p>
        </w:tc>
      </w:tr>
      <w:tr>
        <w:trPr/>
        <w:tc>
          <w:tcPr>
            <w:tcW w:w="2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jc w:val="both"/>
              <w:rPr>
                <w:b/>
                <w:b/>
                <w:lang w:val="pt-PT"/>
              </w:rPr>
            </w:pPr>
            <w:r>
              <w:rPr>
                <w:b/>
                <w:lang w:val="pt-PT"/>
              </w:rPr>
            </w:r>
          </w:p>
        </w:tc>
        <w:tc>
          <w:tcPr>
            <w:tcW w:w="23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jc w:val="both"/>
              <w:rPr>
                <w:b/>
                <w:b/>
                <w:lang w:val="pt-PT"/>
              </w:rPr>
            </w:pPr>
            <w:r>
              <w:rPr>
                <w:b/>
                <w:lang w:val="pt-PT"/>
              </w:rPr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/>
            </w:pPr>
            <w:r>
              <w:rPr/>
              <w:t>Recepcionista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lang w:val="pt-PT"/>
              </w:rPr>
            </w:pPr>
            <w:r>
              <w:rPr>
                <w:lang w:val="pt-PT"/>
              </w:rPr>
              <w:t>01 (um)</w:t>
            </w:r>
          </w:p>
        </w:tc>
      </w:tr>
      <w:tr>
        <w:trPr/>
        <w:tc>
          <w:tcPr>
            <w:tcW w:w="23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jc w:val="both"/>
              <w:rPr>
                <w:b/>
                <w:b/>
                <w:lang w:val="pt-PT"/>
              </w:rPr>
            </w:pPr>
            <w:r>
              <w:rPr>
                <w:b/>
                <w:lang w:val="pt-PT"/>
              </w:rPr>
            </w:r>
          </w:p>
        </w:tc>
        <w:tc>
          <w:tcPr>
            <w:tcW w:w="23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before="0" w:after="0"/>
              <w:jc w:val="both"/>
              <w:rPr>
                <w:b/>
                <w:b/>
                <w:lang w:val="pt-PT"/>
              </w:rPr>
            </w:pPr>
            <w:r>
              <w:rPr>
                <w:b/>
                <w:lang w:val="pt-PT"/>
              </w:rPr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/>
            </w:pPr>
            <w:r>
              <w:rPr/>
              <w:t>Agente de serviços gerais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jc w:val="both"/>
              <w:rPr>
                <w:lang w:val="pt-PT"/>
              </w:rPr>
            </w:pPr>
            <w:r>
              <w:rPr>
                <w:lang w:val="pt-PT"/>
              </w:rPr>
              <w:t>03(três)</w:t>
            </w:r>
          </w:p>
        </w:tc>
      </w:tr>
    </w:tbl>
    <w:p>
      <w:pPr>
        <w:pStyle w:val="Normal"/>
        <w:widowControl w:val="false"/>
        <w:ind w:left="0" w:right="0" w:firstLine="2880"/>
        <w:jc w:val="both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ind w:left="0" w:right="0" w:firstLine="2880"/>
        <w:jc w:val="both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ind w:left="0" w:right="0" w:firstLine="2880"/>
        <w:jc w:val="both"/>
        <w:rPr/>
      </w:pPr>
      <w:r>
        <w:rPr>
          <w:b/>
        </w:rPr>
        <w:t>Art. 5º.</w:t>
      </w:r>
      <w:r>
        <w:rPr/>
        <w:t xml:space="preserve"> Esta Lei entra em vigor na data de sua publicação</w:t>
      </w:r>
      <w:r>
        <w:rPr>
          <w:rFonts w:cs="Calibri" w:ascii="Calibri" w:hAnsi="Calibri"/>
          <w:color w:val="333333"/>
          <w:sz w:val="19"/>
          <w:szCs w:val="19"/>
          <w:shd w:fill="FFFFFF" w:val="clear"/>
        </w:rPr>
        <w:t>.</w:t>
      </w:r>
    </w:p>
    <w:p>
      <w:pPr>
        <w:pStyle w:val="Normal"/>
        <w:widowControl w:val="false"/>
        <w:ind w:left="0" w:right="0" w:firstLine="2880"/>
        <w:jc w:val="both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tabs>
          <w:tab w:val="clear" w:pos="709"/>
          <w:tab w:val="left" w:pos="2835" w:leader="none"/>
        </w:tabs>
        <w:ind w:left="0" w:right="0" w:firstLine="2880"/>
        <w:jc w:val="both"/>
        <w:rPr/>
      </w:pPr>
      <w:r>
        <w:rPr/>
      </w:r>
    </w:p>
    <w:p>
      <w:pPr>
        <w:pStyle w:val="BodyTextIndent3"/>
        <w:widowControl w:val="false"/>
        <w:spacing w:before="0" w:after="0"/>
        <w:ind w:left="0" w:right="0" w:firstLine="2880"/>
        <w:jc w:val="both"/>
        <w:rPr/>
      </w:pPr>
      <w:r>
        <w:rPr>
          <w:rFonts w:ascii="Liberation Serif" w:hAnsi="Liberation Serif"/>
          <w:sz w:val="24"/>
          <w:szCs w:val="24"/>
        </w:rPr>
        <w:t>Câmara Municipal de Rio Branco do Sul, 12 de maio de 2021.</w:t>
      </w:r>
    </w:p>
    <w:p>
      <w:pPr>
        <w:pStyle w:val="BodyTextIndent3"/>
        <w:widowControl w:val="false"/>
        <w:spacing w:before="0" w:after="0"/>
        <w:ind w:left="0" w:right="0" w:firstLine="288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BodyTextIndent3"/>
        <w:widowControl w:val="false"/>
        <w:spacing w:before="0" w:after="0"/>
        <w:ind w:left="0" w:right="0" w:firstLine="288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BodyTextIndent3"/>
        <w:widowControl w:val="false"/>
        <w:spacing w:before="0" w:after="0"/>
        <w:ind w:left="0" w:right="0" w:firstLine="288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BodyTextIndent3"/>
        <w:widowControl w:val="false"/>
        <w:spacing w:before="0" w:after="0"/>
        <w:ind w:left="0" w:right="0" w:firstLine="288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BodyTextIndent3"/>
        <w:widowControl w:val="false"/>
        <w:spacing w:before="0" w:after="0"/>
        <w:ind w:left="0" w:right="0" w:hanging="0"/>
        <w:jc w:val="center"/>
        <w:rPr/>
      </w:pPr>
      <w:r>
        <w:rPr>
          <w:rFonts w:ascii="Liberation Serif" w:hAnsi="Liberation Serif"/>
          <w:b/>
          <w:sz w:val="24"/>
          <w:szCs w:val="24"/>
        </w:rPr>
        <w:t>DANILO  FELIPE RAUSIS PEDROSO</w:t>
      </w:r>
    </w:p>
    <w:p>
      <w:pPr>
        <w:pStyle w:val="BodyTextIndent3"/>
        <w:widowControl w:val="false"/>
        <w:spacing w:before="0" w:after="0"/>
        <w:ind w:left="0" w:right="0" w:hanging="0"/>
        <w:jc w:val="center"/>
        <w:rPr/>
      </w:pPr>
      <w:r>
        <w:rPr>
          <w:rFonts w:ascii="Liberation Serif" w:hAnsi="Liberation Serif"/>
          <w:b/>
          <w:sz w:val="24"/>
          <w:szCs w:val="24"/>
        </w:rPr>
        <w:t>PRESIDENTE</w:t>
      </w:r>
    </w:p>
    <w:p>
      <w:pPr>
        <w:pStyle w:val="BodyTextIndent3"/>
        <w:widowControl w:val="false"/>
        <w:spacing w:before="0" w:after="0"/>
        <w:ind w:left="0" w:right="0" w:hanging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BodyTextIndent3"/>
        <w:widowControl w:val="false"/>
        <w:spacing w:before="0" w:after="0"/>
        <w:ind w:left="0" w:right="0" w:hanging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widowControl w:val="false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b/>
        </w:rPr>
        <w:t>CLEVERSON DICA NALIFICO</w:t>
      </w:r>
    </w:p>
    <w:p>
      <w:pPr>
        <w:pStyle w:val="Normal"/>
        <w:jc w:val="center"/>
        <w:rPr/>
      </w:pPr>
      <w:r>
        <w:rPr>
          <w:b/>
        </w:rPr>
        <w:t>1º SECRETÁRIO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>ANA FLÁVIA DE CASTRO</w:t>
      </w:r>
    </w:p>
    <w:p>
      <w:pPr>
        <w:pStyle w:val="Normal"/>
        <w:jc w:val="center"/>
        <w:rPr/>
      </w:pPr>
      <w:r>
        <w:rPr>
          <w:b/>
        </w:rPr>
        <w:t>2° SECRETÁRIA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9"/>
          <w:tab w:val="left" w:pos="2786" w:leader="none"/>
        </w:tabs>
        <w:jc w:val="center"/>
        <w:rPr>
          <w:b/>
          <w:b/>
        </w:rPr>
      </w:pPr>
      <w:r>
        <w:rPr>
          <w:b/>
        </w:rPr>
      </w:r>
    </w:p>
    <w:p>
      <w:pPr>
        <w:pStyle w:val="Bodytext21"/>
        <w:shd w:fill="FFFFFF"/>
        <w:tabs>
          <w:tab w:val="clear" w:pos="709"/>
          <w:tab w:val="left" w:pos="2786" w:leader="none"/>
        </w:tabs>
        <w:spacing w:lineRule="exact" w:line="292" w:before="0" w:after="248"/>
        <w:jc w:val="left"/>
        <w:rPr/>
      </w:pPr>
      <w:r>
        <w:rPr>
          <w:rFonts w:ascii="Liberation Serif" w:hAnsi="Liberation Serif"/>
          <w:b/>
        </w:rPr>
        <w:t>APOIO: VEREADOR EDSON LUIZ BITENCOURT VAZ JÚNIOR</w:t>
      </w:r>
    </w:p>
    <w:p>
      <w:pPr>
        <w:pStyle w:val="Normal"/>
        <w:tabs>
          <w:tab w:val="clear" w:pos="709"/>
          <w:tab w:val="left" w:pos="2786" w:leader="none"/>
        </w:tabs>
        <w:jc w:val="center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9"/>
          <w:tab w:val="left" w:pos="3285" w:leader="none"/>
          <w:tab w:val="center" w:pos="4536" w:leader="none"/>
        </w:tabs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9"/>
          <w:tab w:val="left" w:pos="3285" w:leader="none"/>
          <w:tab w:val="center" w:pos="4536" w:leader="none"/>
        </w:tabs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9"/>
          <w:tab w:val="left" w:pos="3285" w:leader="none"/>
          <w:tab w:val="center" w:pos="4536" w:leader="none"/>
        </w:tabs>
        <w:rPr/>
      </w:pPr>
      <w:r>
        <w:rPr>
          <w:b/>
        </w:rPr>
        <w:tab/>
      </w:r>
      <w:r>
        <w:rPr>
          <w:b/>
          <w:bCs/>
          <w:u w:val="single"/>
        </w:rPr>
        <w:t>JUSTIFICATIVA</w:t>
      </w:r>
    </w:p>
    <w:p>
      <w:pPr>
        <w:pStyle w:val="Normal"/>
        <w:rPr/>
      </w:pPr>
      <w:r>
        <w:rPr>
          <w:b/>
          <w:bCs/>
        </w:rPr>
        <w:tab/>
        <w:tab/>
        <w:tab/>
        <w:tab/>
        <w:t xml:space="preserve">  </w:t>
      </w:r>
      <w:bookmarkStart w:id="0" w:name="_GoBack"/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tabs>
          <w:tab w:val="clear" w:pos="709"/>
          <w:tab w:val="left" w:pos="2835" w:leader="none"/>
        </w:tabs>
        <w:ind w:left="0" w:right="0" w:firstLine="1843"/>
        <w:jc w:val="both"/>
        <w:rPr/>
      </w:pPr>
      <w:r>
        <w:rPr/>
        <w:t xml:space="preserve">É sabido que o art. 37 da Constituição Federal, </w:t>
      </w:r>
      <w:r>
        <w:rPr>
          <w:i/>
        </w:rPr>
        <w:t>caput</w:t>
      </w:r>
      <w:r>
        <w:rPr/>
        <w:t>, tem como um dos princípios regentes da administração pública o princípio da eficiência.</w:t>
      </w:r>
    </w:p>
    <w:p>
      <w:pPr>
        <w:pStyle w:val="Normal"/>
        <w:widowControl w:val="false"/>
        <w:tabs>
          <w:tab w:val="clear" w:pos="709"/>
          <w:tab w:val="left" w:pos="2835" w:leader="none"/>
        </w:tabs>
        <w:ind w:left="0" w:right="0" w:firstLine="1843"/>
        <w:jc w:val="both"/>
        <w:rPr/>
      </w:pPr>
      <w:r>
        <w:rPr/>
        <w:t>No intuito de tornar mais efetiva as prestações de serviços pela administração desta Casa, bem como aperfeiçoar a fiscalização dos contratos firmados com particulares e recebimento de materiais, a Mesa Diretoria resolveu criar o referido Projeto de Lei que cria comissão específica para a fiscalização de obras e recebimento de materiais  e função gratificada de Apoio ao Controle Interno visando o controle e a eficiência de gastos públicos.</w:t>
      </w:r>
    </w:p>
    <w:p>
      <w:pPr>
        <w:pStyle w:val="Normal"/>
        <w:widowControl w:val="false"/>
        <w:tabs>
          <w:tab w:val="clear" w:pos="709"/>
          <w:tab w:val="left" w:pos="2835" w:leader="none"/>
        </w:tabs>
        <w:ind w:left="0" w:right="0" w:firstLine="1843"/>
        <w:jc w:val="both"/>
        <w:rPr/>
      </w:pPr>
      <w:r>
        <w:rPr/>
        <w:t xml:space="preserve">Atualmente existem duas comissões nesta Casa de Leis, de Licitações e de Patrimônio. Com este Projeto de Lei pretende-se criar mais uma comissão, </w:t>
      </w:r>
      <w:r>
        <w:rPr>
          <w:i/>
          <w:color w:val="000000"/>
          <w:sz w:val="22"/>
          <w:szCs w:val="22"/>
          <w:lang w:val="pt-PT" w:eastAsia="pt-PT" w:bidi="pt-PT"/>
        </w:rPr>
        <w:t xml:space="preserve">Comissão de Fiscalização de obras, serviços e recebimento de material, bem como uma Função de Apoio ao Controle Interno </w:t>
      </w:r>
      <w:r>
        <w:rPr/>
        <w:t>.</w:t>
      </w:r>
    </w:p>
    <w:p>
      <w:pPr>
        <w:pStyle w:val="Normal"/>
        <w:widowControl w:val="false"/>
        <w:tabs>
          <w:tab w:val="clear" w:pos="709"/>
          <w:tab w:val="left" w:pos="2835" w:leader="none"/>
        </w:tabs>
        <w:ind w:left="0" w:right="0" w:firstLine="1843"/>
        <w:jc w:val="both"/>
        <w:rPr/>
      </w:pPr>
      <w:r>
        <w:rPr/>
        <w:t>Ressalta-se que, foram reduzidas as porcentagens concedidas a cada integrante das comissões já existentes a fim de propiciar a criação desta nova comissão. E, por consequência, garantir uma fiscalização mais eficiente no Poder Legislativo.</w:t>
      </w:r>
    </w:p>
    <w:p>
      <w:pPr>
        <w:pStyle w:val="Normal"/>
        <w:widowControl w:val="false"/>
        <w:tabs>
          <w:tab w:val="clear" w:pos="709"/>
          <w:tab w:val="left" w:pos="2835" w:leader="none"/>
        </w:tabs>
        <w:ind w:left="0" w:right="0" w:firstLine="1843"/>
        <w:jc w:val="both"/>
        <w:rPr/>
      </w:pPr>
      <w:r>
        <w:rPr/>
        <w:t xml:space="preserve">Mesmo com a criação de nova comissão e nova função de apoio ao Controle Interno, os valores dispendidos  serão ainda menores dos já existentes, pois haverá um remanejamento para os integrantes da futura comissão, bem como para a nova função gratificada. Para ser mais exato, haverá uma economia de aproximadamente R$ 8,00( oito reais),conforme planilha em anexo. Contudo, mesmo que o valor seja singelo, haverá uma significativa melhora na fiscalização e controle da administração nesta Casa de Leis. </w:t>
      </w:r>
    </w:p>
    <w:p>
      <w:pPr>
        <w:pStyle w:val="Normal"/>
        <w:widowControl w:val="false"/>
        <w:tabs>
          <w:tab w:val="clear" w:pos="709"/>
          <w:tab w:val="left" w:pos="2835" w:leader="none"/>
        </w:tabs>
        <w:ind w:left="0" w:right="0" w:firstLine="1843"/>
        <w:jc w:val="both"/>
        <w:rPr/>
      </w:pPr>
      <w:r>
        <w:rPr/>
        <w:t xml:space="preserve"> </w:t>
      </w:r>
      <w:r>
        <w:rPr/>
        <w:t>Ainda compõe o referido Projeto de Lei a redução de números de vagas para o cargo de Telefonista, Técnico Administrativo Parlamentar e a exclusão do cargo Auxiliar administrativo, tendo em vista a desnecessidade de demais servidores nesta casa, impedindo desta forma, o aumento futuro de gastos públicos com demais servidores.</w:t>
      </w:r>
    </w:p>
    <w:p>
      <w:pPr>
        <w:pStyle w:val="Normal"/>
        <w:shd w:val="clear" w:color="auto" w:fill="auto"/>
        <w:spacing w:lineRule="exact" w:line="260" w:before="416" w:after="713"/>
        <w:ind w:hanging="0"/>
        <w:jc w:val="center"/>
        <w:rPr>
          <w:color w:val="000000"/>
          <w:lang w:val="pt-PT" w:eastAsia="pt-PT" w:bidi="pt-PT"/>
        </w:rPr>
      </w:pPr>
      <w:r>
        <w:rPr>
          <w:color w:val="000000"/>
          <w:lang w:val="pt-PT" w:eastAsia="pt-PT" w:bidi="pt-PT"/>
        </w:rPr>
      </w:r>
    </w:p>
    <w:p>
      <w:pPr>
        <w:pStyle w:val="Bodytext21"/>
        <w:shd w:val="clear" w:color="auto" w:fill="auto"/>
        <w:spacing w:before="0" w:after="248"/>
        <w:jc w:val="center"/>
        <w:rPr>
          <w:b/>
          <w:b/>
        </w:rPr>
      </w:pPr>
      <w:r>
        <w:rPr/>
      </w:r>
      <w:bookmarkEnd w:id="0"/>
    </w:p>
    <w:sectPr>
      <w:headerReference w:type="default" r:id="rId2"/>
      <w:footerReference w:type="default" r:id="rId3"/>
      <w:type w:val="nextPage"/>
      <w:pgSz w:w="11906" w:h="16838"/>
      <w:pgMar w:left="1605" w:right="850" w:header="1134" w:top="1418" w:footer="72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BernhardMod BT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419"/>
        <w:tab w:val="right" w:pos="8838" w:leader="none"/>
      </w:tabs>
      <w:jc w:val="center"/>
      <w:rPr/>
    </w:pPr>
    <w:r>
      <w:rPr/>
      <w:object>
        <v:shape id="ole_rId1" style="width:43.1pt;height:37.6pt" o:ole="">
          <v:imagedata r:id="rId2" o:title=""/>
        </v:shape>
        <o:OLEObject Type="Embed" ProgID="Word.Picture.8" ShapeID="ole_rId1" DrawAspect="Content" ObjectID="_828520244" r:id="rId1"/>
      </w:object>
    </w:r>
    <w:r>
      <w:rPr>
        <w:sz w:val="48"/>
        <w:u w:val="double"/>
      </w:rPr>
      <w:t>Câmara Municipal de Rio Branco do Sul</w:t>
    </w:r>
  </w:p>
  <w:p>
    <w:pPr>
      <w:pStyle w:val="Cabealho"/>
      <w:jc w:val="center"/>
      <w:rPr/>
    </w:pPr>
    <w:r>
      <w:rPr>
        <w:sz w:val="20"/>
        <w:u w:val="double"/>
      </w:rPr>
      <w:t>ESTADO DO PARANÁ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tu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Ttulo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upperRoman"/>
      <w:lvlText w:val="%1-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compat>
    <w:doNotExpandShiftReturn/>
  </w:compat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577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t-BR" w:eastAsia="zh-CN" w:bidi="ar-SA"/>
    </w:rPr>
  </w:style>
  <w:style w:type="paragraph" w:styleId="Ttulo1">
    <w:name w:val="Heading 1"/>
    <w:basedOn w:val="Normal"/>
    <w:next w:val="Normal"/>
    <w:qFormat/>
    <w:rsid w:val="001b577d"/>
    <w:pPr>
      <w:keepNext w:val="true"/>
      <w:numPr>
        <w:ilvl w:val="0"/>
        <w:numId w:val="1"/>
      </w:numPr>
      <w:ind w:left="2268" w:hanging="0"/>
      <w:outlineLvl w:val="0"/>
    </w:pPr>
    <w:rPr>
      <w:b/>
      <w:i/>
      <w:sz w:val="28"/>
      <w:u w:val="single"/>
    </w:rPr>
  </w:style>
  <w:style w:type="paragraph" w:styleId="Ttulo2">
    <w:name w:val="Heading 2"/>
    <w:basedOn w:val="Normal"/>
    <w:next w:val="Normal"/>
    <w:qFormat/>
    <w:rsid w:val="001b577d"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i/>
      <w:u w:val="single"/>
    </w:rPr>
  </w:style>
  <w:style w:type="paragraph" w:styleId="Ttulo3">
    <w:name w:val="Heading 3"/>
    <w:basedOn w:val="Normal"/>
    <w:next w:val="Normal"/>
    <w:qFormat/>
    <w:rsid w:val="001b577d"/>
    <w:pPr>
      <w:keepNext w:val="true"/>
      <w:numPr>
        <w:ilvl w:val="2"/>
        <w:numId w:val="1"/>
      </w:numPr>
      <w:ind w:left="1701" w:hanging="0"/>
      <w:jc w:val="both"/>
      <w:outlineLvl w:val="2"/>
    </w:pPr>
    <w:rPr>
      <w:rFonts w:ascii="Arial" w:hAnsi="Arial" w:cs="Arial"/>
      <w:b/>
      <w:i/>
    </w:rPr>
  </w:style>
  <w:style w:type="paragraph" w:styleId="Ttulo4">
    <w:name w:val="Heading 4"/>
    <w:basedOn w:val="Normal"/>
    <w:next w:val="Normal"/>
    <w:qFormat/>
    <w:rsid w:val="001b577d"/>
    <w:pPr>
      <w:keepNext w:val="true"/>
      <w:numPr>
        <w:ilvl w:val="3"/>
        <w:numId w:val="1"/>
      </w:numPr>
      <w:ind w:left="1701" w:hanging="0"/>
      <w:jc w:val="both"/>
      <w:outlineLvl w:val="3"/>
    </w:pPr>
    <w:rPr>
      <w:rFonts w:ascii="Arial" w:hAnsi="Arial" w:cs="Arial"/>
      <w:b/>
    </w:rPr>
  </w:style>
  <w:style w:type="paragraph" w:styleId="Ttulo5">
    <w:name w:val="Heading 5"/>
    <w:basedOn w:val="Normal"/>
    <w:next w:val="Normal"/>
    <w:qFormat/>
    <w:rsid w:val="001b577d"/>
    <w:pPr>
      <w:keepNext w:val="true"/>
      <w:numPr>
        <w:ilvl w:val="4"/>
        <w:numId w:val="1"/>
      </w:numPr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1b577d"/>
    <w:pPr>
      <w:keepNext w:val="true"/>
      <w:numPr>
        <w:ilvl w:val="5"/>
        <w:numId w:val="1"/>
      </w:numPr>
      <w:jc w:val="both"/>
      <w:outlineLvl w:val="5"/>
    </w:pPr>
    <w:rPr>
      <w:rFonts w:ascii="Arial" w:hAnsi="Arial" w:cs="Arial"/>
      <w:b/>
    </w:rPr>
  </w:style>
  <w:style w:type="paragraph" w:styleId="Ttulo7">
    <w:name w:val="Heading 7"/>
    <w:basedOn w:val="Normal"/>
    <w:next w:val="Normal"/>
    <w:qFormat/>
    <w:rsid w:val="001b577d"/>
    <w:pPr>
      <w:keepNext w:val="true"/>
      <w:numPr>
        <w:ilvl w:val="6"/>
        <w:numId w:val="1"/>
      </w:numPr>
      <w:outlineLvl w:val="6"/>
    </w:pPr>
    <w:rPr>
      <w:rFonts w:ascii="Arial" w:hAnsi="Arial" w:cs="Arial"/>
      <w:b/>
    </w:rPr>
  </w:style>
  <w:style w:type="paragraph" w:styleId="Ttulo8">
    <w:name w:val="Heading 8"/>
    <w:basedOn w:val="Normal"/>
    <w:next w:val="Normal"/>
    <w:qFormat/>
    <w:rsid w:val="001b577d"/>
    <w:pPr>
      <w:keepNext w:val="true"/>
      <w:numPr>
        <w:ilvl w:val="7"/>
        <w:numId w:val="1"/>
      </w:numPr>
      <w:outlineLvl w:val="7"/>
    </w:pPr>
    <w:rPr>
      <w:rFonts w:ascii="BernhardMod BT" w:hAnsi="BernhardMod BT" w:cs="BernhardMod BT"/>
      <w:b/>
      <w:i/>
      <w:sz w:val="22"/>
    </w:rPr>
  </w:style>
  <w:style w:type="paragraph" w:styleId="Ttulo9">
    <w:name w:val="Heading 9"/>
    <w:basedOn w:val="Normal"/>
    <w:next w:val="Normal"/>
    <w:qFormat/>
    <w:rsid w:val="001b577d"/>
    <w:pPr>
      <w:keepNext w:val="true"/>
      <w:numPr>
        <w:ilvl w:val="8"/>
        <w:numId w:val="1"/>
      </w:numPr>
      <w:ind w:left="2977" w:hanging="0"/>
      <w:outlineLvl w:val="8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1b577d"/>
    <w:rPr/>
  </w:style>
  <w:style w:type="character" w:styleId="WW8Num1z1" w:customStyle="1">
    <w:name w:val="WW8Num1z1"/>
    <w:qFormat/>
    <w:rsid w:val="001b577d"/>
    <w:rPr/>
  </w:style>
  <w:style w:type="character" w:styleId="WW8Num1z2" w:customStyle="1">
    <w:name w:val="WW8Num1z2"/>
    <w:qFormat/>
    <w:rsid w:val="001b577d"/>
    <w:rPr/>
  </w:style>
  <w:style w:type="character" w:styleId="WW8Num1z3" w:customStyle="1">
    <w:name w:val="WW8Num1z3"/>
    <w:qFormat/>
    <w:rsid w:val="001b577d"/>
    <w:rPr/>
  </w:style>
  <w:style w:type="character" w:styleId="WW8Num1z4" w:customStyle="1">
    <w:name w:val="WW8Num1z4"/>
    <w:qFormat/>
    <w:rsid w:val="001b577d"/>
    <w:rPr/>
  </w:style>
  <w:style w:type="character" w:styleId="WW8Num1z5" w:customStyle="1">
    <w:name w:val="WW8Num1z5"/>
    <w:qFormat/>
    <w:rsid w:val="001b577d"/>
    <w:rPr/>
  </w:style>
  <w:style w:type="character" w:styleId="WW8Num1z6" w:customStyle="1">
    <w:name w:val="WW8Num1z6"/>
    <w:qFormat/>
    <w:rsid w:val="001b577d"/>
    <w:rPr/>
  </w:style>
  <w:style w:type="character" w:styleId="WW8Num1z7" w:customStyle="1">
    <w:name w:val="WW8Num1z7"/>
    <w:qFormat/>
    <w:rsid w:val="001b577d"/>
    <w:rPr/>
  </w:style>
  <w:style w:type="character" w:styleId="WW8Num1z8" w:customStyle="1">
    <w:name w:val="WW8Num1z8"/>
    <w:qFormat/>
    <w:rsid w:val="001b577d"/>
    <w:rPr/>
  </w:style>
  <w:style w:type="character" w:styleId="Fontepargpadro1" w:customStyle="1">
    <w:name w:val="Fonte parág. padrão1"/>
    <w:qFormat/>
    <w:rsid w:val="001b577d"/>
    <w:rPr/>
  </w:style>
  <w:style w:type="character" w:styleId="WWAbsatzStandardschriftart" w:customStyle="1">
    <w:name w:val="WW-Absatz-Standardschriftart"/>
    <w:qFormat/>
    <w:rsid w:val="001b577d"/>
    <w:rPr/>
  </w:style>
  <w:style w:type="character" w:styleId="WWAbsatzStandardschriftart1" w:customStyle="1">
    <w:name w:val="WW-Absatz-Standardschriftart1"/>
    <w:qFormat/>
    <w:rsid w:val="001b577d"/>
    <w:rPr/>
  </w:style>
  <w:style w:type="character" w:styleId="WWAbsatzStandardschriftart11" w:customStyle="1">
    <w:name w:val="WW-Absatz-Standardschriftart11"/>
    <w:qFormat/>
    <w:rsid w:val="001b577d"/>
    <w:rPr/>
  </w:style>
  <w:style w:type="character" w:styleId="WWAbsatzStandardschriftart111" w:customStyle="1">
    <w:name w:val="WW-Absatz-Standardschriftart111"/>
    <w:qFormat/>
    <w:rsid w:val="001b577d"/>
    <w:rPr/>
  </w:style>
  <w:style w:type="character" w:styleId="WWAbsatzStandardschriftart1111" w:customStyle="1">
    <w:name w:val="WW-Absatz-Standardschriftart1111"/>
    <w:qFormat/>
    <w:rsid w:val="001b577d"/>
    <w:rPr/>
  </w:style>
  <w:style w:type="character" w:styleId="WWAbsatzStandardschriftart11111" w:customStyle="1">
    <w:name w:val="WW-Absatz-Standardschriftart11111"/>
    <w:qFormat/>
    <w:rsid w:val="001b577d"/>
    <w:rPr/>
  </w:style>
  <w:style w:type="character" w:styleId="WWAbsatzStandardschriftart111111" w:customStyle="1">
    <w:name w:val="WW-Absatz-Standardschriftart111111"/>
    <w:qFormat/>
    <w:rsid w:val="001b577d"/>
    <w:rPr/>
  </w:style>
  <w:style w:type="character" w:styleId="WWAbsatzStandardschriftart1111111" w:customStyle="1">
    <w:name w:val="WW-Absatz-Standardschriftart1111111"/>
    <w:qFormat/>
    <w:rsid w:val="001b577d"/>
    <w:rPr/>
  </w:style>
  <w:style w:type="character" w:styleId="WWAbsatzStandardschriftart11111111" w:customStyle="1">
    <w:name w:val="WW-Absatz-Standardschriftart11111111"/>
    <w:qFormat/>
    <w:rsid w:val="001b577d"/>
    <w:rPr/>
  </w:style>
  <w:style w:type="character" w:styleId="WWAbsatzStandardschriftart111111111" w:customStyle="1">
    <w:name w:val="WW-Absatz-Standardschriftart111111111"/>
    <w:qFormat/>
    <w:rsid w:val="001b577d"/>
    <w:rPr/>
  </w:style>
  <w:style w:type="character" w:styleId="WWAbsatzStandardschriftart1111111111" w:customStyle="1">
    <w:name w:val="WW-Absatz-Standardschriftart1111111111"/>
    <w:qFormat/>
    <w:rsid w:val="001b577d"/>
    <w:rPr/>
  </w:style>
  <w:style w:type="character" w:styleId="WW8Num6z0" w:customStyle="1">
    <w:name w:val="WW8Num6z0"/>
    <w:qFormat/>
    <w:rsid w:val="001b577d"/>
    <w:rPr>
      <w:rFonts w:ascii="Times New Roman" w:hAnsi="Times New Roman" w:cs="Times New Roman"/>
    </w:rPr>
  </w:style>
  <w:style w:type="character" w:styleId="WW8Num8z0" w:customStyle="1">
    <w:name w:val="WW8Num8z0"/>
    <w:qFormat/>
    <w:rsid w:val="001b577d"/>
    <w:rPr>
      <w:b/>
    </w:rPr>
  </w:style>
  <w:style w:type="character" w:styleId="WWFontepargpadro" w:customStyle="1">
    <w:name w:val="WW-Fonte parág. padrão"/>
    <w:qFormat/>
    <w:rsid w:val="001b577d"/>
    <w:rPr/>
  </w:style>
  <w:style w:type="character" w:styleId="TextodebaloChar" w:customStyle="1">
    <w:name w:val="Texto de balão Char"/>
    <w:link w:val="Textodebalo"/>
    <w:uiPriority w:val="99"/>
    <w:semiHidden/>
    <w:qFormat/>
    <w:rsid w:val="009a39d7"/>
    <w:rPr>
      <w:rFonts w:ascii="Tahoma" w:hAnsi="Tahoma" w:cs="Tahoma"/>
      <w:sz w:val="16"/>
      <w:szCs w:val="16"/>
      <w:lang w:eastAsia="zh-CN"/>
    </w:rPr>
  </w:style>
  <w:style w:type="character" w:styleId="Strong">
    <w:name w:val="Strong"/>
    <w:uiPriority w:val="22"/>
    <w:qFormat/>
    <w:rsid w:val="001a1de0"/>
    <w:rPr>
      <w:b/>
      <w:bCs/>
    </w:rPr>
  </w:style>
  <w:style w:type="character" w:styleId="Heading1" w:customStyle="1">
    <w:name w:val="Heading #1_"/>
    <w:basedOn w:val="DefaultParagraphFont"/>
    <w:link w:val="Heading10"/>
    <w:qFormat/>
    <w:rsid w:val="006a3502"/>
    <w:rPr>
      <w:b/>
      <w:bCs/>
      <w:sz w:val="26"/>
      <w:szCs w:val="26"/>
      <w:shd w:fill="FFFFFF" w:val="clear"/>
    </w:rPr>
  </w:style>
  <w:style w:type="character" w:styleId="Bodytext3" w:customStyle="1">
    <w:name w:val="Body text (3)_"/>
    <w:basedOn w:val="DefaultParagraphFont"/>
    <w:link w:val="Bodytext30"/>
    <w:qFormat/>
    <w:rsid w:val="006a3502"/>
    <w:rPr>
      <w:b/>
      <w:bCs/>
      <w:sz w:val="22"/>
      <w:szCs w:val="22"/>
      <w:shd w:fill="FFFFFF" w:val="clear"/>
    </w:rPr>
  </w:style>
  <w:style w:type="character" w:styleId="Bodytext2" w:customStyle="1">
    <w:name w:val="Body text (2)_"/>
    <w:basedOn w:val="DefaultParagraphFont"/>
    <w:link w:val="Bodytext20"/>
    <w:qFormat/>
    <w:rsid w:val="006a3502"/>
    <w:rPr>
      <w:sz w:val="22"/>
      <w:szCs w:val="22"/>
      <w:shd w:fill="FFFFFF" w:val="clear"/>
    </w:rPr>
  </w:style>
  <w:style w:type="character" w:styleId="Bodytext2Bold" w:customStyle="1">
    <w:name w:val="Body text (2) + Bold"/>
    <w:basedOn w:val="Bodytext2"/>
    <w:qFormat/>
    <w:rsid w:val="006a3502"/>
    <w:rPr>
      <w:b/>
      <w:bCs/>
      <w:color w:val="000000"/>
      <w:spacing w:val="0"/>
      <w:w w:val="100"/>
      <w:lang w:val="pt-PT" w:eastAsia="pt-PT" w:bidi="pt-PT"/>
    </w:rPr>
  </w:style>
  <w:style w:type="character" w:styleId="Bodytext210ptBold" w:customStyle="1">
    <w:name w:val="Body text (2) + 10 pt;Bold"/>
    <w:basedOn w:val="Bodytext2"/>
    <w:qFormat/>
    <w:rsid w:val="006a3502"/>
    <w:rPr>
      <w:b/>
      <w:bCs/>
      <w:color w:val="000000"/>
      <w:spacing w:val="0"/>
      <w:w w:val="100"/>
      <w:sz w:val="20"/>
      <w:szCs w:val="20"/>
      <w:lang w:val="pt-PT" w:eastAsia="pt-PT" w:bidi="pt-PT"/>
    </w:rPr>
  </w:style>
  <w:style w:type="character" w:styleId="PicturecaptionExact" w:customStyle="1">
    <w:name w:val="Picture caption Exact"/>
    <w:basedOn w:val="DefaultParagraphFont"/>
    <w:link w:val="Picturecaption"/>
    <w:qFormat/>
    <w:rsid w:val="00953b85"/>
    <w:rPr>
      <w:sz w:val="22"/>
      <w:szCs w:val="22"/>
      <w:shd w:fill="FFFFFF" w:val="clear"/>
    </w:rPr>
  </w:style>
  <w:style w:type="character" w:styleId="Bodytext2Exact" w:customStyle="1">
    <w:name w:val="Body text (2) Exact"/>
    <w:basedOn w:val="DefaultParagraphFont"/>
    <w:qFormat/>
    <w:rsid w:val="009011d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Recuodecorpodetexto3Char" w:customStyle="1">
    <w:name w:val="Recuo de corpo de texto 3 Char"/>
    <w:basedOn w:val="DefaultParagraphFont"/>
    <w:link w:val="Recuodecorpodetexto3"/>
    <w:uiPriority w:val="99"/>
    <w:semiHidden/>
    <w:qFormat/>
    <w:rsid w:val="00a60cbe"/>
    <w:rPr>
      <w:sz w:val="16"/>
      <w:szCs w:val="16"/>
      <w:lang w:eastAsia="zh-CN"/>
    </w:rPr>
  </w:style>
  <w:style w:type="character" w:styleId="LinkdaInternet">
    <w:name w:val="Link da Internet"/>
    <w:basedOn w:val="DefaultParagraphFont"/>
    <w:uiPriority w:val="99"/>
    <w:semiHidden/>
    <w:unhideWhenUsed/>
    <w:rsid w:val="000f5af4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rsid w:val="001b577d"/>
    <w:pPr>
      <w:jc w:val="both"/>
    </w:pPr>
    <w:rPr>
      <w:szCs w:val="24"/>
    </w:rPr>
  </w:style>
  <w:style w:type="paragraph" w:styleId="Lista">
    <w:name w:val="List"/>
    <w:basedOn w:val="Corpodotexto"/>
    <w:rsid w:val="001b577d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rsid w:val="001b577d"/>
    <w:pPr>
      <w:suppressLineNumbers/>
    </w:pPr>
    <w:rPr>
      <w:rFonts w:cs="Tahoma"/>
    </w:rPr>
  </w:style>
  <w:style w:type="paragraph" w:styleId="Ttulo11" w:customStyle="1">
    <w:name w:val="Título1"/>
    <w:basedOn w:val="Normal"/>
    <w:next w:val="Corpodotexto"/>
    <w:qFormat/>
    <w:rsid w:val="001b577d"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Caption">
    <w:name w:val="caption"/>
    <w:basedOn w:val="Normal"/>
    <w:qFormat/>
    <w:rsid w:val="001b577d"/>
    <w:pPr>
      <w:suppressLineNumbers/>
      <w:spacing w:before="120" w:after="120"/>
    </w:pPr>
    <w:rPr>
      <w:rFonts w:cs="Tahoma"/>
      <w:i/>
      <w:iCs/>
      <w:sz w:val="20"/>
    </w:rPr>
  </w:style>
  <w:style w:type="paragraph" w:styleId="Index1">
    <w:name w:val="index 1"/>
    <w:basedOn w:val="Normal"/>
    <w:next w:val="Normal"/>
    <w:qFormat/>
    <w:rsid w:val="001b577d"/>
    <w:pPr>
      <w:tabs>
        <w:tab w:val="clear" w:pos="709"/>
        <w:tab w:val="right" w:pos="4060" w:leader="none"/>
      </w:tabs>
      <w:ind w:left="240" w:hanging="240"/>
    </w:pPr>
    <w:rPr>
      <w:sz w:val="18"/>
    </w:rPr>
  </w:style>
  <w:style w:type="paragraph" w:styleId="Index2">
    <w:name w:val="index 2"/>
    <w:basedOn w:val="Normal"/>
    <w:next w:val="Normal"/>
    <w:qFormat/>
    <w:rsid w:val="001b577d"/>
    <w:pPr>
      <w:tabs>
        <w:tab w:val="clear" w:pos="709"/>
        <w:tab w:val="right" w:pos="4060" w:leader="none"/>
      </w:tabs>
      <w:ind w:left="480" w:hanging="240"/>
    </w:pPr>
    <w:rPr>
      <w:sz w:val="18"/>
    </w:rPr>
  </w:style>
  <w:style w:type="paragraph" w:styleId="Index3">
    <w:name w:val="index 3"/>
    <w:basedOn w:val="Normal"/>
    <w:next w:val="Normal"/>
    <w:qFormat/>
    <w:rsid w:val="001b577d"/>
    <w:pPr>
      <w:tabs>
        <w:tab w:val="clear" w:pos="709"/>
        <w:tab w:val="right" w:pos="4060" w:leader="none"/>
      </w:tabs>
      <w:ind w:left="720" w:hanging="240"/>
    </w:pPr>
    <w:rPr>
      <w:sz w:val="18"/>
    </w:rPr>
  </w:style>
  <w:style w:type="paragraph" w:styleId="WWRemissivo4" w:customStyle="1">
    <w:name w:val="WW-Remissivo 4"/>
    <w:basedOn w:val="Normal"/>
    <w:next w:val="Normal"/>
    <w:qFormat/>
    <w:rsid w:val="001b577d"/>
    <w:pPr>
      <w:tabs>
        <w:tab w:val="clear" w:pos="709"/>
        <w:tab w:val="right" w:pos="4060" w:leader="none"/>
      </w:tabs>
      <w:ind w:left="960" w:hanging="240"/>
    </w:pPr>
    <w:rPr>
      <w:sz w:val="18"/>
    </w:rPr>
  </w:style>
  <w:style w:type="paragraph" w:styleId="WWRemissivo5" w:customStyle="1">
    <w:name w:val="WW-Remissivo 5"/>
    <w:basedOn w:val="Normal"/>
    <w:next w:val="Normal"/>
    <w:qFormat/>
    <w:rsid w:val="001b577d"/>
    <w:pPr>
      <w:tabs>
        <w:tab w:val="clear" w:pos="709"/>
        <w:tab w:val="right" w:pos="4060" w:leader="none"/>
      </w:tabs>
      <w:ind w:left="1200" w:hanging="240"/>
    </w:pPr>
    <w:rPr>
      <w:sz w:val="18"/>
    </w:rPr>
  </w:style>
  <w:style w:type="paragraph" w:styleId="WWRemissivo6" w:customStyle="1">
    <w:name w:val="WW-Remissivo 6"/>
    <w:basedOn w:val="Normal"/>
    <w:next w:val="Normal"/>
    <w:qFormat/>
    <w:rsid w:val="001b577d"/>
    <w:pPr>
      <w:tabs>
        <w:tab w:val="clear" w:pos="709"/>
        <w:tab w:val="right" w:pos="4060" w:leader="none"/>
      </w:tabs>
      <w:ind w:left="1440" w:hanging="240"/>
    </w:pPr>
    <w:rPr>
      <w:sz w:val="18"/>
    </w:rPr>
  </w:style>
  <w:style w:type="paragraph" w:styleId="WWRemissivo7" w:customStyle="1">
    <w:name w:val="WW-Remissivo 7"/>
    <w:basedOn w:val="Normal"/>
    <w:next w:val="Normal"/>
    <w:qFormat/>
    <w:rsid w:val="001b577d"/>
    <w:pPr>
      <w:tabs>
        <w:tab w:val="clear" w:pos="709"/>
        <w:tab w:val="right" w:pos="4060" w:leader="none"/>
      </w:tabs>
      <w:ind w:left="1680" w:hanging="240"/>
    </w:pPr>
    <w:rPr>
      <w:sz w:val="18"/>
    </w:rPr>
  </w:style>
  <w:style w:type="paragraph" w:styleId="WWRemissivo8" w:customStyle="1">
    <w:name w:val="WW-Remissivo 8"/>
    <w:basedOn w:val="Normal"/>
    <w:next w:val="Normal"/>
    <w:qFormat/>
    <w:rsid w:val="001b577d"/>
    <w:pPr>
      <w:tabs>
        <w:tab w:val="clear" w:pos="709"/>
        <w:tab w:val="right" w:pos="4060" w:leader="none"/>
      </w:tabs>
      <w:ind w:left="1920" w:hanging="240"/>
    </w:pPr>
    <w:rPr>
      <w:sz w:val="18"/>
    </w:rPr>
  </w:style>
  <w:style w:type="paragraph" w:styleId="WWRemissivo9" w:customStyle="1">
    <w:name w:val="WW-Remissivo 9"/>
    <w:basedOn w:val="Normal"/>
    <w:next w:val="Normal"/>
    <w:qFormat/>
    <w:rsid w:val="001b577d"/>
    <w:pPr>
      <w:tabs>
        <w:tab w:val="clear" w:pos="709"/>
        <w:tab w:val="right" w:pos="4060" w:leader="none"/>
      </w:tabs>
      <w:ind w:left="2160" w:hanging="240"/>
    </w:pPr>
    <w:rPr>
      <w:sz w:val="18"/>
    </w:rPr>
  </w:style>
  <w:style w:type="paragraph" w:styleId="Indexheading">
    <w:name w:val="index heading"/>
    <w:basedOn w:val="Normal"/>
    <w:next w:val="Index1"/>
    <w:qFormat/>
    <w:rsid w:val="001b577d"/>
    <w:pPr>
      <w:spacing w:before="240" w:after="120"/>
      <w:jc w:val="center"/>
    </w:pPr>
    <w:rPr>
      <w:b/>
      <w:sz w:val="2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1b577d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rsid w:val="001b577d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rsid w:val="001b577d"/>
    <w:pPr>
      <w:ind w:firstLine="3544"/>
      <w:jc w:val="both"/>
    </w:pPr>
    <w:rPr>
      <w:rFonts w:ascii="Arial" w:hAnsi="Arial" w:cs="Arial"/>
    </w:rPr>
  </w:style>
  <w:style w:type="paragraph" w:styleId="WWRecuodecorpodetexto2" w:customStyle="1">
    <w:name w:val="WW-Recuo de corpo de texto 2"/>
    <w:basedOn w:val="Normal"/>
    <w:qFormat/>
    <w:rsid w:val="001b577d"/>
    <w:pPr>
      <w:ind w:firstLine="2268"/>
      <w:jc w:val="both"/>
    </w:pPr>
    <w:rPr>
      <w:rFonts w:ascii="Arial" w:hAnsi="Arial" w:cs="Arial"/>
    </w:rPr>
  </w:style>
  <w:style w:type="paragraph" w:styleId="WWRecuodecorpodetexto3" w:customStyle="1">
    <w:name w:val="WW-Recuo de corpo de texto 3"/>
    <w:basedOn w:val="Normal"/>
    <w:qFormat/>
    <w:rsid w:val="001b577d"/>
    <w:pPr>
      <w:ind w:firstLine="2552"/>
      <w:jc w:val="both"/>
    </w:pPr>
    <w:rPr>
      <w:rFonts w:ascii="BernhardMod BT" w:hAnsi="BernhardMod BT" w:cs="BernhardMod BT"/>
    </w:rPr>
  </w:style>
  <w:style w:type="paragraph" w:styleId="WWTtulo" w:customStyle="1">
    <w:name w:val="WW-Título"/>
    <w:basedOn w:val="Normal"/>
    <w:next w:val="Subttulo"/>
    <w:qFormat/>
    <w:rsid w:val="001b577d"/>
    <w:pPr>
      <w:jc w:val="center"/>
    </w:pPr>
    <w:rPr>
      <w:sz w:val="40"/>
      <w:szCs w:val="24"/>
      <w:u w:val="single"/>
    </w:rPr>
  </w:style>
  <w:style w:type="paragraph" w:styleId="Subttulo">
    <w:name w:val="Subtitle"/>
    <w:basedOn w:val="Ttulo11"/>
    <w:next w:val="Corpodotexto"/>
    <w:qFormat/>
    <w:rsid w:val="001b577d"/>
    <w:pPr>
      <w:jc w:val="center"/>
    </w:pPr>
    <w:rPr>
      <w:i/>
      <w:iCs/>
    </w:rPr>
  </w:style>
  <w:style w:type="paragraph" w:styleId="WWCorpodetexto2" w:customStyle="1">
    <w:name w:val="WW-Corpo de texto 2"/>
    <w:basedOn w:val="Normal"/>
    <w:qFormat/>
    <w:rsid w:val="001b577d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a39d7"/>
    <w:pPr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1a1de0"/>
    <w:pPr>
      <w:suppressAutoHyphens w:val="false"/>
      <w:spacing w:beforeAutospacing="1" w:afterAutospacing="1"/>
    </w:pPr>
    <w:rPr>
      <w:szCs w:val="24"/>
      <w:lang w:eastAsia="pt-BR"/>
    </w:rPr>
  </w:style>
  <w:style w:type="paragraph" w:styleId="Heading11" w:customStyle="1">
    <w:name w:val="Heading #1"/>
    <w:basedOn w:val="Normal"/>
    <w:link w:val="Heading1"/>
    <w:qFormat/>
    <w:rsid w:val="006a3502"/>
    <w:pPr>
      <w:widowControl w:val="false"/>
      <w:shd w:val="clear" w:color="auto" w:fill="FFFFFF"/>
      <w:suppressAutoHyphens w:val="false"/>
      <w:spacing w:lineRule="auto" w:line="240" w:before="420" w:after="780"/>
      <w:ind w:firstLine="2820"/>
      <w:jc w:val="both"/>
      <w:outlineLvl w:val="0"/>
    </w:pPr>
    <w:rPr>
      <w:b/>
      <w:bCs/>
      <w:sz w:val="26"/>
      <w:szCs w:val="26"/>
      <w:lang w:eastAsia="pt-BR"/>
    </w:rPr>
  </w:style>
  <w:style w:type="paragraph" w:styleId="Bodytext31" w:customStyle="1">
    <w:name w:val="Body text (3)"/>
    <w:basedOn w:val="Normal"/>
    <w:link w:val="Bodytext3"/>
    <w:qFormat/>
    <w:rsid w:val="006a3502"/>
    <w:pPr>
      <w:widowControl w:val="false"/>
      <w:shd w:val="clear" w:color="auto" w:fill="FFFFFF"/>
      <w:suppressAutoHyphens w:val="false"/>
      <w:spacing w:lineRule="exact" w:line="279" w:before="780" w:after="420"/>
      <w:jc w:val="both"/>
    </w:pPr>
    <w:rPr>
      <w:b/>
      <w:bCs/>
      <w:sz w:val="22"/>
      <w:szCs w:val="22"/>
      <w:lang w:eastAsia="pt-BR"/>
    </w:rPr>
  </w:style>
  <w:style w:type="paragraph" w:styleId="Bodytext21" w:customStyle="1">
    <w:name w:val="Body text (2)"/>
    <w:basedOn w:val="Normal"/>
    <w:link w:val="Bodytext2"/>
    <w:qFormat/>
    <w:rsid w:val="006a3502"/>
    <w:pPr>
      <w:widowControl w:val="false"/>
      <w:shd w:val="clear" w:color="auto" w:fill="FFFFFF"/>
      <w:suppressAutoHyphens w:val="false"/>
      <w:spacing w:lineRule="exact" w:line="292" w:before="420" w:after="240"/>
      <w:jc w:val="both"/>
    </w:pPr>
    <w:rPr>
      <w:sz w:val="22"/>
      <w:szCs w:val="22"/>
      <w:lang w:eastAsia="pt-BR"/>
    </w:rPr>
  </w:style>
  <w:style w:type="paragraph" w:styleId="Picturecaption" w:customStyle="1">
    <w:name w:val="Picture caption"/>
    <w:basedOn w:val="Normal"/>
    <w:link w:val="PicturecaptionExact"/>
    <w:qFormat/>
    <w:rsid w:val="00953b85"/>
    <w:pPr>
      <w:widowControl w:val="false"/>
      <w:shd w:val="clear" w:color="auto" w:fill="FFFFFF"/>
      <w:suppressAutoHyphens w:val="false"/>
      <w:spacing w:lineRule="auto" w:line="240"/>
    </w:pPr>
    <w:rPr>
      <w:sz w:val="22"/>
      <w:szCs w:val="22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qFormat/>
    <w:rsid w:val="00a60cbe"/>
    <w:pPr>
      <w:spacing w:before="0" w:after="120"/>
      <w:ind w:left="283" w:hanging="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55da2"/>
    <w:pPr>
      <w:spacing w:before="0" w:after="0"/>
      <w:ind w:left="720" w:hanging="0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Application>LibreOffice/6.4.6.2$Linux_X86_64 LibreOffice_project/40$Build-2</Application>
  <Pages>4</Pages>
  <Words>905</Words>
  <Characters>4890</Characters>
  <CharactersWithSpaces>5834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José Antunes</dc:creator>
  <dc:description/>
  <dc:language>pt-BR</dc:language>
  <cp:lastModifiedBy/>
  <cp:lastPrinted>2021-05-12T16:13:47Z</cp:lastPrinted>
  <dcterms:modified xsi:type="dcterms:W3CDTF">2021-05-12T16:23:08Z</dcterms:modified>
  <cp:revision>17</cp:revision>
  <dc:subject>Inatalação de  02 super-postes</dc:subject>
  <dc:title>Requerimento nº30/99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